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405D" w:rsidRDefault="0010405D" w:rsidP="00600CC2">
      <w:pPr>
        <w:jc w:val="center"/>
        <w:rPr>
          <w:rFonts w:ascii="David" w:hAnsi="David" w:cs="David"/>
          <w:sz w:val="24"/>
          <w:szCs w:val="24"/>
          <w:u w:val="single"/>
          <w:rtl/>
        </w:rPr>
      </w:pPr>
    </w:p>
    <w:p w:rsidR="00C3514A" w:rsidRPr="00DE6D15" w:rsidRDefault="00680AA4" w:rsidP="00600CC2">
      <w:pPr>
        <w:jc w:val="center"/>
        <w:rPr>
          <w:rFonts w:ascii="David" w:hAnsi="David" w:cs="David"/>
          <w:sz w:val="24"/>
          <w:szCs w:val="24"/>
          <w:rtl/>
        </w:rPr>
      </w:pPr>
      <w:r w:rsidRPr="00DE6D15">
        <w:rPr>
          <w:rFonts w:ascii="David" w:hAnsi="David" w:cs="David" w:hint="eastAsia"/>
          <w:sz w:val="24"/>
          <w:szCs w:val="24"/>
          <w:u w:val="single"/>
          <w:rtl/>
        </w:rPr>
        <w:t>פנייה</w:t>
      </w:r>
      <w:r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C3514A" w:rsidRPr="00DE6D15">
        <w:rPr>
          <w:rFonts w:ascii="David" w:hAnsi="David" w:cs="David"/>
          <w:sz w:val="24"/>
          <w:szCs w:val="24"/>
          <w:u w:val="single"/>
          <w:rtl/>
        </w:rPr>
        <w:t>לקבלת מידע</w:t>
      </w:r>
      <w:r w:rsidR="00600CC2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C3514A" w:rsidRPr="00DE6D15">
        <w:rPr>
          <w:rFonts w:ascii="David" w:hAnsi="David" w:cs="David"/>
          <w:sz w:val="24"/>
          <w:szCs w:val="24"/>
          <w:u w:val="single"/>
        </w:rPr>
        <w:t>RFI – Request for information</w:t>
      </w:r>
      <w:r w:rsidR="00C43E08">
        <w:rPr>
          <w:rFonts w:ascii="David" w:hAnsi="David" w:cs="David"/>
          <w:sz w:val="24"/>
          <w:szCs w:val="24"/>
          <w:rtl/>
        </w:rPr>
        <w:tab/>
      </w:r>
    </w:p>
    <w:p w:rsidR="006343A5" w:rsidRDefault="009375CB" w:rsidP="00B8019B">
      <w:pPr>
        <w:jc w:val="center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>קבלת מידע ל</w:t>
      </w:r>
      <w:bookmarkStart w:id="0" w:name="_GoBack"/>
      <w:bookmarkEnd w:id="0"/>
      <w:r>
        <w:rPr>
          <w:rFonts w:ascii="David" w:hAnsi="David" w:cs="David" w:hint="cs"/>
          <w:sz w:val="24"/>
          <w:szCs w:val="24"/>
          <w:u w:val="single"/>
          <w:rtl/>
        </w:rPr>
        <w:t xml:space="preserve">עניין </w:t>
      </w:r>
      <w:r w:rsidR="00B8019B" w:rsidRPr="00DE6D15">
        <w:rPr>
          <w:rFonts w:ascii="David" w:hAnsi="David" w:cs="David" w:hint="eastAsia"/>
          <w:sz w:val="24"/>
          <w:szCs w:val="24"/>
          <w:u w:val="single"/>
          <w:rtl/>
        </w:rPr>
        <w:t>בנק</w:t>
      </w:r>
      <w:r w:rsidR="00B8019B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B8019B" w:rsidRPr="00DE6D15">
        <w:rPr>
          <w:rFonts w:ascii="David" w:hAnsi="David" w:cs="David" w:hint="eastAsia"/>
          <w:sz w:val="24"/>
          <w:szCs w:val="24"/>
          <w:u w:val="single"/>
          <w:rtl/>
        </w:rPr>
        <w:t>תרכיבים</w:t>
      </w:r>
      <w:r w:rsidR="00B8019B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B8019B" w:rsidRPr="00DE6D15">
        <w:rPr>
          <w:rFonts w:ascii="David" w:hAnsi="David" w:cs="David" w:hint="eastAsia"/>
          <w:sz w:val="24"/>
          <w:szCs w:val="24"/>
          <w:u w:val="single"/>
          <w:rtl/>
        </w:rPr>
        <w:t>ל</w:t>
      </w:r>
      <w:r w:rsidR="00F53725" w:rsidRPr="00DE6D15">
        <w:rPr>
          <w:rFonts w:ascii="David" w:hAnsi="David" w:cs="David"/>
          <w:sz w:val="24"/>
          <w:szCs w:val="24"/>
          <w:u w:val="single"/>
          <w:rtl/>
        </w:rPr>
        <w:t xml:space="preserve">שמירת </w:t>
      </w:r>
      <w:r w:rsidR="006343A5" w:rsidRPr="00DE6D15">
        <w:rPr>
          <w:rFonts w:ascii="David" w:hAnsi="David" w:cs="David"/>
          <w:sz w:val="24"/>
          <w:szCs w:val="24"/>
          <w:u w:val="single"/>
          <w:rtl/>
        </w:rPr>
        <w:t>תרכיבי</w:t>
      </w:r>
      <w:r w:rsidR="00F53725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proofErr w:type="spellStart"/>
      <w:r w:rsidR="00F53725" w:rsidRPr="00DE6D15">
        <w:rPr>
          <w:rFonts w:ascii="David" w:hAnsi="David" w:cs="David"/>
          <w:sz w:val="24"/>
          <w:szCs w:val="24"/>
          <w:u w:val="single"/>
          <w:rtl/>
        </w:rPr>
        <w:t>קטרת</w:t>
      </w:r>
      <w:proofErr w:type="spellEnd"/>
      <w:r w:rsidR="00F53725" w:rsidRPr="00DE6D15">
        <w:rPr>
          <w:rFonts w:ascii="David" w:hAnsi="David" w:cs="David"/>
          <w:sz w:val="24"/>
          <w:szCs w:val="24"/>
          <w:u w:val="single"/>
          <w:rtl/>
        </w:rPr>
        <w:t xml:space="preserve"> העור </w:t>
      </w:r>
      <w:proofErr w:type="spellStart"/>
      <w:r w:rsidR="00B8019B" w:rsidRPr="00DE6D15">
        <w:rPr>
          <w:rFonts w:ascii="David" w:hAnsi="David" w:cs="David" w:hint="eastAsia"/>
          <w:sz w:val="24"/>
          <w:szCs w:val="24"/>
          <w:u w:val="single"/>
          <w:rtl/>
        </w:rPr>
        <w:t>ו</w:t>
      </w:r>
      <w:r w:rsidR="00F53725" w:rsidRPr="00DE6D15">
        <w:rPr>
          <w:rFonts w:ascii="David" w:hAnsi="David" w:cs="David"/>
          <w:sz w:val="24"/>
          <w:szCs w:val="24"/>
          <w:u w:val="single"/>
          <w:rtl/>
        </w:rPr>
        <w:t>עכברת</w:t>
      </w:r>
      <w:proofErr w:type="spellEnd"/>
      <w:r w:rsidR="00F53725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6343A5" w:rsidRPr="00DE6D15">
        <w:rPr>
          <w:rFonts w:ascii="David" w:hAnsi="David" w:cs="David"/>
          <w:sz w:val="24"/>
          <w:szCs w:val="24"/>
          <w:u w:val="single"/>
          <w:rtl/>
        </w:rPr>
        <w:t>עבור השירותים הווטרינריים</w:t>
      </w:r>
      <w:r w:rsidR="009D1443" w:rsidRPr="00DE6D15">
        <w:rPr>
          <w:rFonts w:ascii="David" w:hAnsi="David" w:cs="David"/>
          <w:sz w:val="24"/>
          <w:szCs w:val="24"/>
          <w:u w:val="single"/>
          <w:rtl/>
        </w:rPr>
        <w:t xml:space="preserve"> במשרד החקלאות</w:t>
      </w:r>
    </w:p>
    <w:p w:rsidR="00C43E08" w:rsidRPr="00DE6D15" w:rsidRDefault="00C43E08" w:rsidP="00D0295D">
      <w:pPr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תאריך הפרסום</w:t>
      </w:r>
      <w:r w:rsidR="00D0295D" w:rsidRPr="003D2D3A">
        <w:rPr>
          <w:rFonts w:ascii="David" w:hAnsi="David" w:cs="David" w:hint="cs"/>
          <w:sz w:val="24"/>
          <w:szCs w:val="24"/>
          <w:u w:val="single"/>
          <w:rtl/>
        </w:rPr>
        <w:t>_______</w:t>
      </w:r>
      <w:r w:rsidR="003D2D3A" w:rsidRPr="003D2D3A">
        <w:rPr>
          <w:rFonts w:ascii="David" w:hAnsi="David" w:cs="David" w:hint="cs"/>
          <w:sz w:val="24"/>
          <w:szCs w:val="24"/>
          <w:u w:val="single"/>
          <w:rtl/>
        </w:rPr>
        <w:t>3.6.2020</w:t>
      </w:r>
      <w:r w:rsidR="00D0295D" w:rsidRPr="003D2D3A">
        <w:rPr>
          <w:rFonts w:ascii="David" w:hAnsi="David" w:cs="David" w:hint="cs"/>
          <w:sz w:val="24"/>
          <w:szCs w:val="24"/>
          <w:u w:val="single"/>
          <w:rtl/>
        </w:rPr>
        <w:t>____</w:t>
      </w:r>
    </w:p>
    <w:p w:rsidR="005334BE" w:rsidRDefault="00DF4500" w:rsidP="00DE6D15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DE6D15">
        <w:rPr>
          <w:rFonts w:ascii="David" w:hAnsi="David" w:cs="David"/>
          <w:sz w:val="24"/>
          <w:szCs w:val="24"/>
          <w:rtl/>
        </w:rPr>
        <w:t>ממשלת ישראל באמצעות השירותים הווטרינריים</w:t>
      </w:r>
      <w:r w:rsidR="0026462E">
        <w:rPr>
          <w:rFonts w:ascii="David" w:hAnsi="David" w:cs="David" w:hint="cs"/>
          <w:sz w:val="24"/>
          <w:szCs w:val="24"/>
          <w:rtl/>
        </w:rPr>
        <w:t xml:space="preserve"> במשרד החקלאות ופיתוח הכפר</w:t>
      </w:r>
      <w:r w:rsidRPr="00DE6D15">
        <w:rPr>
          <w:rFonts w:ascii="David" w:hAnsi="David" w:cs="David"/>
          <w:sz w:val="24"/>
          <w:szCs w:val="24"/>
          <w:rtl/>
        </w:rPr>
        <w:t xml:space="preserve"> (להלן – </w:t>
      </w:r>
      <w:proofErr w:type="spellStart"/>
      <w:r w:rsidRPr="00DE6D15">
        <w:rPr>
          <w:rFonts w:ascii="David" w:hAnsi="David" w:cs="David"/>
          <w:b/>
          <w:bCs/>
          <w:sz w:val="24"/>
          <w:szCs w:val="24"/>
          <w:rtl/>
        </w:rPr>
        <w:t>שו"ט</w:t>
      </w:r>
      <w:proofErr w:type="spellEnd"/>
      <w:r w:rsidRPr="00DE6D15">
        <w:rPr>
          <w:rFonts w:ascii="David" w:hAnsi="David" w:cs="David"/>
          <w:sz w:val="24"/>
          <w:szCs w:val="24"/>
          <w:rtl/>
        </w:rPr>
        <w:t xml:space="preserve">) </w:t>
      </w:r>
      <w:r w:rsidR="009C1977" w:rsidRPr="00DE6D15">
        <w:rPr>
          <w:rFonts w:ascii="David" w:hAnsi="David" w:cs="David"/>
          <w:sz w:val="24"/>
          <w:szCs w:val="24"/>
          <w:rtl/>
        </w:rPr>
        <w:t>מבקשת במסגרת</w:t>
      </w:r>
      <w:r w:rsidR="0026462E">
        <w:rPr>
          <w:rFonts w:ascii="David" w:hAnsi="David" w:cs="David" w:hint="cs"/>
          <w:sz w:val="24"/>
          <w:szCs w:val="24"/>
          <w:rtl/>
        </w:rPr>
        <w:t xml:space="preserve"> פרסום מסמך זה,</w:t>
      </w:r>
      <w:r w:rsidR="009C1977" w:rsidRPr="00DE6D15">
        <w:rPr>
          <w:rFonts w:ascii="David" w:hAnsi="David" w:cs="David"/>
          <w:sz w:val="24"/>
          <w:szCs w:val="24"/>
          <w:rtl/>
        </w:rPr>
        <w:t xml:space="preserve"> לקבל מידע מגופים או חברות בעלי יכולת לספק</w:t>
      </w:r>
      <w:r w:rsidR="00ED7320" w:rsidRPr="00DE6D15">
        <w:rPr>
          <w:rFonts w:ascii="David" w:hAnsi="David" w:cs="David"/>
          <w:sz w:val="24"/>
          <w:szCs w:val="24"/>
          <w:rtl/>
        </w:rPr>
        <w:t xml:space="preserve"> שרותי בנק תרכיבים ל</w:t>
      </w:r>
      <w:r w:rsidR="00F53725" w:rsidRPr="00DE6D15">
        <w:rPr>
          <w:rFonts w:ascii="David" w:hAnsi="David" w:cs="David"/>
          <w:sz w:val="24"/>
          <w:szCs w:val="24"/>
          <w:rtl/>
        </w:rPr>
        <w:t xml:space="preserve">תרכיבי </w:t>
      </w:r>
      <w:proofErr w:type="spellStart"/>
      <w:r w:rsidR="00F53725" w:rsidRPr="00DE6D15">
        <w:rPr>
          <w:rFonts w:ascii="David" w:hAnsi="David" w:cs="David"/>
          <w:sz w:val="24"/>
          <w:szCs w:val="24"/>
          <w:rtl/>
        </w:rPr>
        <w:t>ק</w:t>
      </w:r>
      <w:r w:rsidR="00B13373" w:rsidRPr="00DE6D15">
        <w:rPr>
          <w:rFonts w:ascii="David" w:hAnsi="David" w:cs="David"/>
          <w:sz w:val="24"/>
          <w:szCs w:val="24"/>
          <w:rtl/>
        </w:rPr>
        <w:t>טר</w:t>
      </w:r>
      <w:r w:rsidR="00F53725" w:rsidRPr="00DE6D15">
        <w:rPr>
          <w:rFonts w:ascii="David" w:hAnsi="David" w:cs="David"/>
          <w:sz w:val="24"/>
          <w:szCs w:val="24"/>
          <w:rtl/>
        </w:rPr>
        <w:t>ת</w:t>
      </w:r>
      <w:proofErr w:type="spellEnd"/>
      <w:r w:rsidR="00F53725" w:rsidRPr="00DE6D15">
        <w:rPr>
          <w:rFonts w:ascii="David" w:hAnsi="David" w:cs="David"/>
          <w:sz w:val="24"/>
          <w:szCs w:val="24"/>
          <w:rtl/>
        </w:rPr>
        <w:t xml:space="preserve"> העור ותרכיבי </w:t>
      </w:r>
      <w:proofErr w:type="spellStart"/>
      <w:r w:rsidR="00ED7320" w:rsidRPr="00DE6D15">
        <w:rPr>
          <w:rFonts w:ascii="David" w:hAnsi="David" w:cs="David"/>
          <w:sz w:val="24"/>
          <w:szCs w:val="24"/>
          <w:rtl/>
        </w:rPr>
        <w:t>עכברת</w:t>
      </w:r>
      <w:proofErr w:type="spellEnd"/>
      <w:r w:rsidR="00F53725" w:rsidRPr="00DE6D15">
        <w:rPr>
          <w:rFonts w:ascii="David" w:hAnsi="David" w:cs="David"/>
          <w:sz w:val="24"/>
          <w:szCs w:val="24"/>
          <w:rtl/>
        </w:rPr>
        <w:t xml:space="preserve"> </w:t>
      </w:r>
      <w:r w:rsidR="009C1977" w:rsidRPr="00DE6D15">
        <w:rPr>
          <w:rFonts w:ascii="David" w:hAnsi="David" w:cs="David"/>
          <w:sz w:val="24"/>
          <w:szCs w:val="24"/>
          <w:rtl/>
        </w:rPr>
        <w:t xml:space="preserve">עבור </w:t>
      </w:r>
      <w:proofErr w:type="spellStart"/>
      <w:r w:rsidR="009C1977"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="00A424A5" w:rsidRPr="00DE6D15">
        <w:rPr>
          <w:rFonts w:ascii="David" w:hAnsi="David" w:cs="David"/>
          <w:sz w:val="24"/>
          <w:szCs w:val="24"/>
          <w:rtl/>
        </w:rPr>
        <w:t xml:space="preserve"> למשך 5 שנים</w:t>
      </w:r>
      <w:r w:rsidR="005C4EFF">
        <w:rPr>
          <w:rFonts w:ascii="David" w:hAnsi="David" w:cs="David" w:hint="cs"/>
          <w:sz w:val="24"/>
          <w:szCs w:val="24"/>
          <w:rtl/>
        </w:rPr>
        <w:t xml:space="preserve"> </w:t>
      </w:r>
      <w:r w:rsidR="005334BE">
        <w:rPr>
          <w:rFonts w:ascii="David" w:hAnsi="David" w:cs="David" w:hint="cs"/>
          <w:sz w:val="24"/>
          <w:szCs w:val="24"/>
          <w:rtl/>
        </w:rPr>
        <w:t>.</w:t>
      </w:r>
    </w:p>
    <w:p w:rsidR="008B5137" w:rsidRPr="00D0295D" w:rsidRDefault="005334BE" w:rsidP="00525957">
      <w:pPr>
        <w:pStyle w:val="a3"/>
        <w:numPr>
          <w:ilvl w:val="0"/>
          <w:numId w:val="14"/>
        </w:numPr>
        <w:spacing w:line="240" w:lineRule="auto"/>
        <w:ind w:left="360"/>
        <w:jc w:val="both"/>
        <w:rPr>
          <w:rFonts w:ascii="David" w:hAnsi="David" w:cs="David"/>
          <w:sz w:val="24"/>
          <w:szCs w:val="24"/>
          <w:u w:val="single"/>
        </w:rPr>
      </w:pPr>
      <w:r w:rsidRPr="00E123A2">
        <w:rPr>
          <w:rFonts w:ascii="David" w:hAnsi="David" w:cs="David"/>
          <w:sz w:val="24"/>
          <w:szCs w:val="24"/>
          <w:rtl/>
        </w:rPr>
        <w:t xml:space="preserve">נכון להיום, </w:t>
      </w:r>
      <w:r w:rsidRPr="00E123A2">
        <w:rPr>
          <w:rFonts w:ascii="David" w:hAnsi="David" w:cs="David" w:hint="eastAsia"/>
          <w:sz w:val="24"/>
          <w:szCs w:val="24"/>
          <w:rtl/>
        </w:rPr>
        <w:t>אין</w:t>
      </w:r>
      <w:r w:rsidRPr="00E123A2">
        <w:rPr>
          <w:rFonts w:ascii="David" w:hAnsi="David" w:cs="David"/>
          <w:sz w:val="24"/>
          <w:szCs w:val="24"/>
          <w:rtl/>
        </w:rPr>
        <w:t xml:space="preserve"> בידי </w:t>
      </w:r>
      <w:proofErr w:type="spellStart"/>
      <w:r w:rsidRPr="00E123A2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E123A2">
        <w:rPr>
          <w:rFonts w:ascii="David" w:hAnsi="David" w:cs="David"/>
          <w:sz w:val="24"/>
          <w:szCs w:val="24"/>
          <w:rtl/>
        </w:rPr>
        <w:t xml:space="preserve"> מלאי תרכיבי </w:t>
      </w:r>
      <w:proofErr w:type="spellStart"/>
      <w:r w:rsidRPr="00E123A2">
        <w:rPr>
          <w:rFonts w:ascii="David" w:hAnsi="David" w:cs="David" w:hint="eastAsia"/>
          <w:sz w:val="24"/>
          <w:szCs w:val="24"/>
          <w:rtl/>
        </w:rPr>
        <w:t>קטרת</w:t>
      </w:r>
      <w:proofErr w:type="spellEnd"/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העור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ו</w:t>
      </w:r>
      <w:r w:rsidRPr="00E123A2">
        <w:rPr>
          <w:rFonts w:ascii="David" w:hAnsi="David" w:cs="David"/>
          <w:sz w:val="24"/>
          <w:szCs w:val="24"/>
          <w:rtl/>
        </w:rPr>
        <w:t xml:space="preserve">/או </w:t>
      </w:r>
      <w:proofErr w:type="spellStart"/>
      <w:r w:rsidRPr="00E123A2">
        <w:rPr>
          <w:rFonts w:ascii="David" w:hAnsi="David" w:cs="David" w:hint="eastAsia"/>
          <w:sz w:val="24"/>
          <w:szCs w:val="24"/>
          <w:rtl/>
        </w:rPr>
        <w:t>עכברת</w:t>
      </w:r>
      <w:proofErr w:type="spellEnd"/>
      <w:r w:rsidRPr="00E123A2">
        <w:rPr>
          <w:rFonts w:ascii="David" w:hAnsi="David" w:cs="David"/>
          <w:sz w:val="24"/>
          <w:szCs w:val="24"/>
          <w:rtl/>
        </w:rPr>
        <w:t>. על מנת לי</w:t>
      </w:r>
      <w:r w:rsidRPr="00E123A2">
        <w:rPr>
          <w:rFonts w:ascii="David" w:hAnsi="David" w:cs="David" w:hint="eastAsia"/>
          <w:sz w:val="24"/>
          <w:szCs w:val="24"/>
          <w:rtl/>
        </w:rPr>
        <w:t>צור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מלאי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חרום</w:t>
      </w:r>
      <w:r w:rsidRPr="00E123A2">
        <w:rPr>
          <w:rFonts w:ascii="David" w:hAnsi="David" w:cs="David"/>
          <w:sz w:val="24"/>
          <w:szCs w:val="24"/>
          <w:rtl/>
        </w:rPr>
        <w:t xml:space="preserve">, בכוונת </w:t>
      </w:r>
      <w:proofErr w:type="spellStart"/>
      <w:r w:rsidRPr="00E123A2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E123A2">
        <w:rPr>
          <w:rFonts w:ascii="David" w:hAnsi="David" w:cs="David"/>
          <w:sz w:val="24"/>
          <w:szCs w:val="24"/>
          <w:rtl/>
        </w:rPr>
        <w:t xml:space="preserve"> לבחון ביצוע רכש של </w:t>
      </w:r>
      <w:r w:rsidRPr="00E123A2">
        <w:rPr>
          <w:rFonts w:ascii="David" w:hAnsi="David" w:cs="David" w:hint="eastAsia"/>
          <w:sz w:val="24"/>
          <w:szCs w:val="24"/>
          <w:rtl/>
        </w:rPr>
        <w:t>שרותי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בנק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תרכיבים</w:t>
      </w:r>
      <w:r w:rsidRPr="00E123A2">
        <w:rPr>
          <w:rFonts w:ascii="David" w:hAnsi="David" w:cs="David"/>
          <w:sz w:val="24"/>
          <w:szCs w:val="24"/>
          <w:rtl/>
        </w:rPr>
        <w:t xml:space="preserve"> </w:t>
      </w:r>
      <w:r w:rsidRPr="00E123A2">
        <w:rPr>
          <w:rFonts w:ascii="David" w:hAnsi="David" w:cs="David" w:hint="eastAsia"/>
          <w:sz w:val="24"/>
          <w:szCs w:val="24"/>
          <w:rtl/>
        </w:rPr>
        <w:t>ב</w:t>
      </w:r>
      <w:r w:rsidRPr="00E123A2">
        <w:rPr>
          <w:rFonts w:ascii="David" w:hAnsi="David" w:cs="David"/>
          <w:sz w:val="24"/>
          <w:szCs w:val="24"/>
          <w:rtl/>
        </w:rPr>
        <w:t xml:space="preserve">אופן עצמאי ובאמצעות ביצוע מכרזים בינלאומיים. </w:t>
      </w:r>
      <w:r w:rsidR="008B5137" w:rsidRPr="00D0295D">
        <w:rPr>
          <w:rFonts w:ascii="David" w:hAnsi="David" w:cs="David" w:hint="eastAsia"/>
          <w:sz w:val="24"/>
          <w:szCs w:val="24"/>
          <w:rtl/>
        </w:rPr>
        <w:t>כבר</w:t>
      </w:r>
      <w:r w:rsidR="008B5137" w:rsidRPr="00D0295D">
        <w:rPr>
          <w:rFonts w:ascii="David" w:hAnsi="David" w:cs="David"/>
          <w:sz w:val="24"/>
          <w:szCs w:val="24"/>
          <w:rtl/>
        </w:rPr>
        <w:t xml:space="preserve"> </w:t>
      </w:r>
      <w:r w:rsidR="008B5137" w:rsidRPr="00D0295D">
        <w:rPr>
          <w:rFonts w:ascii="David" w:hAnsi="David" w:cs="David" w:hint="eastAsia"/>
          <w:sz w:val="24"/>
          <w:szCs w:val="24"/>
          <w:rtl/>
        </w:rPr>
        <w:t>בשלב</w:t>
      </w:r>
      <w:r w:rsidR="008B5137" w:rsidRPr="00D0295D">
        <w:rPr>
          <w:rFonts w:ascii="David" w:hAnsi="David" w:cs="David"/>
          <w:sz w:val="24"/>
          <w:szCs w:val="24"/>
          <w:rtl/>
        </w:rPr>
        <w:t xml:space="preserve"> </w:t>
      </w:r>
      <w:r w:rsidR="008B5137" w:rsidRPr="00D0295D">
        <w:rPr>
          <w:rFonts w:ascii="David" w:hAnsi="David" w:cs="David" w:hint="eastAsia"/>
          <w:sz w:val="24"/>
          <w:szCs w:val="24"/>
          <w:rtl/>
        </w:rPr>
        <w:t>זה</w:t>
      </w:r>
      <w:r w:rsidR="008B5137" w:rsidRPr="00D0295D">
        <w:rPr>
          <w:rFonts w:ascii="David" w:hAnsi="David" w:cs="David"/>
          <w:sz w:val="24"/>
          <w:szCs w:val="24"/>
          <w:rtl/>
        </w:rPr>
        <w:t xml:space="preserve"> </w:t>
      </w:r>
      <w:r w:rsidR="008B5137" w:rsidRPr="00D0295D">
        <w:rPr>
          <w:rFonts w:ascii="David" w:hAnsi="David" w:cs="David" w:hint="eastAsia"/>
          <w:sz w:val="24"/>
          <w:szCs w:val="24"/>
          <w:rtl/>
        </w:rPr>
        <w:t>יודגש</w:t>
      </w:r>
      <w:r w:rsidR="008B5137" w:rsidRPr="00D0295D">
        <w:rPr>
          <w:rFonts w:ascii="David" w:hAnsi="David" w:cs="David"/>
          <w:sz w:val="24"/>
          <w:szCs w:val="24"/>
          <w:rtl/>
        </w:rPr>
        <w:t xml:space="preserve">, </w:t>
      </w:r>
      <w:r w:rsidR="008B5137" w:rsidRPr="00D0295D">
        <w:rPr>
          <w:rFonts w:ascii="David" w:hAnsi="David" w:cs="David" w:hint="eastAsia"/>
          <w:sz w:val="24"/>
          <w:szCs w:val="24"/>
          <w:rtl/>
        </w:rPr>
        <w:t>כדלקמן</w:t>
      </w:r>
      <w:r w:rsidR="008B5137" w:rsidRPr="00D0295D">
        <w:rPr>
          <w:rFonts w:ascii="David" w:hAnsi="David" w:cs="David"/>
          <w:sz w:val="24"/>
          <w:szCs w:val="24"/>
          <w:rtl/>
        </w:rPr>
        <w:t>:</w:t>
      </w:r>
    </w:p>
    <w:p w:rsidR="00525957" w:rsidRPr="00D0295D" w:rsidRDefault="00525957" w:rsidP="00525957">
      <w:pPr>
        <w:pStyle w:val="a3"/>
        <w:spacing w:line="240" w:lineRule="auto"/>
        <w:ind w:left="792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8B5137" w:rsidRPr="00D0295D" w:rsidRDefault="008B5137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 w:rsidRPr="00D0295D">
        <w:rPr>
          <w:rFonts w:ascii="David" w:hAnsi="David" w:cs="David" w:hint="eastAsia"/>
          <w:sz w:val="24"/>
          <w:szCs w:val="24"/>
          <w:rtl/>
        </w:rPr>
        <w:t>מסמך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זה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הנו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הזמנה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לקבלת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מידע</w:t>
      </w:r>
      <w:r w:rsidRPr="00D0295D">
        <w:rPr>
          <w:rFonts w:ascii="David" w:hAnsi="David" w:cs="David"/>
          <w:sz w:val="24"/>
          <w:szCs w:val="24"/>
          <w:rtl/>
        </w:rPr>
        <w:t xml:space="preserve"> בלבד, </w:t>
      </w:r>
      <w:r w:rsidRPr="00D0295D">
        <w:rPr>
          <w:rFonts w:ascii="David" w:hAnsi="David" w:cs="David" w:hint="eastAsia"/>
          <w:sz w:val="24"/>
          <w:szCs w:val="24"/>
          <w:rtl/>
        </w:rPr>
        <w:t>ובעקבותיו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D0295D">
        <w:rPr>
          <w:rFonts w:ascii="David" w:hAnsi="David" w:cs="David" w:hint="eastAsia"/>
          <w:sz w:val="24"/>
          <w:szCs w:val="24"/>
          <w:rtl/>
        </w:rPr>
        <w:t>ישקל</w:t>
      </w:r>
      <w:proofErr w:type="spellEnd"/>
      <w:r w:rsidRPr="00D0295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D0295D">
        <w:rPr>
          <w:rFonts w:ascii="David" w:hAnsi="David" w:cs="David"/>
          <w:sz w:val="24"/>
          <w:szCs w:val="24"/>
          <w:rtl/>
        </w:rPr>
        <w:t>ה</w:t>
      </w:r>
      <w:r w:rsidRPr="00D0295D">
        <w:rPr>
          <w:rFonts w:ascii="David" w:hAnsi="David" w:cs="David" w:hint="cs"/>
          <w:sz w:val="24"/>
          <w:szCs w:val="24"/>
          <w:rtl/>
        </w:rPr>
        <w:t>שו"ט</w:t>
      </w:r>
      <w:proofErr w:type="spellEnd"/>
      <w:r w:rsidRPr="00D0295D">
        <w:rPr>
          <w:rFonts w:ascii="David" w:hAnsi="David" w:cs="David"/>
          <w:sz w:val="24"/>
          <w:szCs w:val="24"/>
          <w:rtl/>
        </w:rPr>
        <w:t xml:space="preserve"> את המשך פעולותי</w:t>
      </w:r>
      <w:r w:rsidR="00233D62" w:rsidRPr="00D0295D">
        <w:rPr>
          <w:rFonts w:ascii="David" w:hAnsi="David" w:cs="David" w:hint="cs"/>
          <w:sz w:val="24"/>
          <w:szCs w:val="24"/>
          <w:rtl/>
        </w:rPr>
        <w:t>ו</w:t>
      </w:r>
      <w:r w:rsidRPr="00D0295D">
        <w:rPr>
          <w:rFonts w:ascii="David" w:hAnsi="David" w:cs="David"/>
          <w:sz w:val="24"/>
          <w:szCs w:val="24"/>
          <w:rtl/>
        </w:rPr>
        <w:t xml:space="preserve">. </w:t>
      </w:r>
      <w:r w:rsidRPr="00D0295D">
        <w:rPr>
          <w:rFonts w:ascii="David" w:hAnsi="David" w:cs="David" w:hint="eastAsia"/>
          <w:sz w:val="24"/>
          <w:szCs w:val="24"/>
          <w:rtl/>
        </w:rPr>
        <w:t>על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המשיבים</w:t>
      </w:r>
      <w:r w:rsidRPr="00D0295D">
        <w:rPr>
          <w:rFonts w:ascii="David" w:hAnsi="David" w:cs="David"/>
          <w:sz w:val="24"/>
          <w:szCs w:val="24"/>
          <w:rtl/>
        </w:rPr>
        <w:t xml:space="preserve"> למסמך זה, </w:t>
      </w:r>
      <w:r w:rsidRPr="00D0295D">
        <w:rPr>
          <w:rFonts w:ascii="David" w:hAnsi="David" w:cs="David" w:hint="eastAsia"/>
          <w:sz w:val="24"/>
          <w:szCs w:val="24"/>
          <w:rtl/>
        </w:rPr>
        <w:t>לקחת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בחשבון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כי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ייתכן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ובשלב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כלשהו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על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יסוד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המידע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שיתקבל</w:t>
      </w:r>
      <w:r w:rsidRPr="00D0295D">
        <w:rPr>
          <w:rFonts w:ascii="David" w:hAnsi="David" w:cs="David"/>
          <w:sz w:val="24"/>
          <w:szCs w:val="24"/>
          <w:rtl/>
        </w:rPr>
        <w:t xml:space="preserve">, </w:t>
      </w:r>
      <w:r w:rsidRPr="00D0295D">
        <w:rPr>
          <w:rFonts w:ascii="David" w:hAnsi="David" w:cs="David" w:hint="eastAsia"/>
          <w:sz w:val="24"/>
          <w:szCs w:val="24"/>
          <w:rtl/>
        </w:rPr>
        <w:t>יבקש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המשרד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להפוך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את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הליך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rtl/>
        </w:rPr>
        <w:t>ה</w:t>
      </w:r>
      <w:r w:rsidRPr="00D0295D">
        <w:rPr>
          <w:rFonts w:ascii="David" w:hAnsi="David" w:cs="David"/>
          <w:sz w:val="24"/>
          <w:szCs w:val="24"/>
          <w:rtl/>
        </w:rPr>
        <w:t>-</w:t>
      </w:r>
      <w:r w:rsidRPr="00D0295D">
        <w:rPr>
          <w:rFonts w:ascii="David" w:hAnsi="David" w:cs="David"/>
          <w:sz w:val="24"/>
          <w:szCs w:val="24"/>
        </w:rPr>
        <w:t xml:space="preserve">RFI </w:t>
      </w:r>
      <w:r w:rsidRPr="00D0295D">
        <w:rPr>
          <w:rFonts w:ascii="David" w:hAnsi="David" w:cs="David"/>
          <w:sz w:val="24"/>
          <w:szCs w:val="24"/>
          <w:rtl/>
        </w:rPr>
        <w:t xml:space="preserve"> להליך פנייה לקבלת הצעות מחיר / מכרז או נוהל תמיכה. </w:t>
      </w:r>
    </w:p>
    <w:p w:rsidR="008B5137" w:rsidRPr="00D0295D" w:rsidRDefault="008B5137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D0295D">
        <w:rPr>
          <w:rFonts w:ascii="David" w:hAnsi="David" w:cs="David" w:hint="eastAsia"/>
          <w:sz w:val="24"/>
          <w:szCs w:val="24"/>
          <w:rtl/>
        </w:rPr>
        <w:t>אין</w:t>
      </w:r>
      <w:r w:rsidRPr="00D0295D">
        <w:rPr>
          <w:rFonts w:ascii="David" w:hAnsi="David" w:cs="David"/>
          <w:sz w:val="24"/>
          <w:szCs w:val="24"/>
          <w:rtl/>
        </w:rPr>
        <w:t xml:space="preserve"> בפנייה זו כדי ליצור מחויבות כלפי מי מהמשיבים לפנייה, </w:t>
      </w:r>
      <w:proofErr w:type="spellStart"/>
      <w:r w:rsidRPr="00D0295D">
        <w:rPr>
          <w:rFonts w:ascii="David" w:hAnsi="David" w:cs="David" w:hint="cs"/>
          <w:sz w:val="24"/>
          <w:szCs w:val="24"/>
          <w:rtl/>
        </w:rPr>
        <w:t>והשו"ט</w:t>
      </w:r>
      <w:proofErr w:type="spellEnd"/>
      <w:r w:rsidRPr="00D0295D">
        <w:rPr>
          <w:rFonts w:ascii="David" w:hAnsi="David" w:cs="David"/>
          <w:sz w:val="24"/>
          <w:szCs w:val="24"/>
          <w:rtl/>
        </w:rPr>
        <w:t xml:space="preserve"> יהי</w:t>
      </w:r>
      <w:r w:rsidR="00233D62" w:rsidRPr="00D0295D">
        <w:rPr>
          <w:rFonts w:ascii="David" w:hAnsi="David" w:cs="David" w:hint="cs"/>
          <w:sz w:val="24"/>
          <w:szCs w:val="24"/>
          <w:rtl/>
        </w:rPr>
        <w:t>ה</w:t>
      </w:r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="00233D62" w:rsidRPr="00D0295D">
        <w:rPr>
          <w:rFonts w:ascii="David" w:hAnsi="David" w:cs="David"/>
          <w:sz w:val="24"/>
          <w:szCs w:val="24"/>
          <w:rtl/>
        </w:rPr>
        <w:t>רשא</w:t>
      </w:r>
      <w:r w:rsidR="00233D62" w:rsidRPr="00D0295D">
        <w:rPr>
          <w:rFonts w:ascii="David" w:hAnsi="David" w:cs="David" w:hint="cs"/>
          <w:sz w:val="24"/>
          <w:szCs w:val="24"/>
          <w:rtl/>
        </w:rPr>
        <w:t>י</w:t>
      </w:r>
      <w:r w:rsidRPr="00D0295D">
        <w:rPr>
          <w:rFonts w:ascii="David" w:hAnsi="David" w:cs="David"/>
          <w:sz w:val="24"/>
          <w:szCs w:val="24"/>
          <w:rtl/>
        </w:rPr>
        <w:t xml:space="preserve"> לשקול את צעדי</w:t>
      </w:r>
      <w:r w:rsidR="00233D62" w:rsidRPr="00D0295D">
        <w:rPr>
          <w:rFonts w:ascii="David" w:hAnsi="David" w:cs="David" w:hint="cs"/>
          <w:sz w:val="24"/>
          <w:szCs w:val="24"/>
          <w:rtl/>
        </w:rPr>
        <w:t>ו</w:t>
      </w:r>
      <w:r w:rsidRPr="00D0295D">
        <w:rPr>
          <w:rFonts w:ascii="David" w:hAnsi="David" w:cs="David"/>
          <w:sz w:val="24"/>
          <w:szCs w:val="24"/>
          <w:rtl/>
        </w:rPr>
        <w:t xml:space="preserve"> בהתאם לאינטרס הציבורי, שיקולי תקציב ושיקולים מקצועיים. </w:t>
      </w:r>
    </w:p>
    <w:p w:rsidR="008B5137" w:rsidRPr="00D0295D" w:rsidRDefault="008B5137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D0295D">
        <w:rPr>
          <w:rFonts w:ascii="David" w:hAnsi="David" w:cs="David" w:hint="cs"/>
          <w:sz w:val="24"/>
          <w:szCs w:val="24"/>
          <w:rtl/>
        </w:rPr>
        <w:t>השו"ט</w:t>
      </w:r>
      <w:proofErr w:type="spellEnd"/>
      <w:r w:rsidRPr="00D0295D">
        <w:rPr>
          <w:rFonts w:ascii="David" w:hAnsi="David" w:cs="David"/>
          <w:sz w:val="24"/>
          <w:szCs w:val="24"/>
          <w:rtl/>
        </w:rPr>
        <w:t xml:space="preserve"> </w:t>
      </w:r>
      <w:r w:rsidR="00233D62" w:rsidRPr="00D0295D">
        <w:rPr>
          <w:rFonts w:ascii="David" w:hAnsi="David" w:cs="David" w:hint="eastAsia"/>
          <w:sz w:val="24"/>
          <w:szCs w:val="24"/>
          <w:u w:val="single"/>
          <w:rtl/>
        </w:rPr>
        <w:t>רשא</w:t>
      </w:r>
      <w:r w:rsidR="00233D62" w:rsidRPr="00D0295D">
        <w:rPr>
          <w:rFonts w:ascii="David" w:hAnsi="David" w:cs="David" w:hint="cs"/>
          <w:sz w:val="24"/>
          <w:szCs w:val="24"/>
          <w:u w:val="single"/>
          <w:rtl/>
        </w:rPr>
        <w:t>י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שלא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להמשיך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cs"/>
          <w:sz w:val="24"/>
          <w:szCs w:val="24"/>
          <w:u w:val="single"/>
          <w:rtl/>
        </w:rPr>
        <w:t xml:space="preserve">בתהליך של מתן תמיכה לפי מסמך זה, לרבות 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בעקבות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קבלת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תוצאות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הבקשה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לקבלת</w:t>
      </w:r>
      <w:r w:rsidRPr="00D0295D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D0295D">
        <w:rPr>
          <w:rFonts w:ascii="David" w:hAnsi="David" w:cs="David" w:hint="eastAsia"/>
          <w:sz w:val="24"/>
          <w:szCs w:val="24"/>
          <w:u w:val="single"/>
          <w:rtl/>
        </w:rPr>
        <w:t>מידע</w:t>
      </w:r>
      <w:r w:rsidRPr="00D0295D">
        <w:rPr>
          <w:rFonts w:ascii="David" w:hAnsi="David" w:cs="David"/>
          <w:sz w:val="24"/>
          <w:szCs w:val="24"/>
          <w:rtl/>
        </w:rPr>
        <w:t xml:space="preserve">. </w:t>
      </w:r>
    </w:p>
    <w:p w:rsidR="008B5137" w:rsidRPr="00D0295D" w:rsidRDefault="008B5137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D0295D">
        <w:rPr>
          <w:rFonts w:ascii="David" w:hAnsi="David" w:cs="David" w:hint="cs"/>
          <w:sz w:val="24"/>
          <w:szCs w:val="24"/>
          <w:rtl/>
        </w:rPr>
        <w:t>השו"ט</w:t>
      </w:r>
      <w:proofErr w:type="spellEnd"/>
      <w:r w:rsidRPr="00D0295D">
        <w:rPr>
          <w:rFonts w:ascii="David" w:hAnsi="David" w:cs="David"/>
          <w:sz w:val="24"/>
          <w:szCs w:val="24"/>
          <w:rtl/>
        </w:rPr>
        <w:t xml:space="preserve"> שומר לעצמ</w:t>
      </w:r>
      <w:r w:rsidR="00233D62" w:rsidRPr="00D0295D">
        <w:rPr>
          <w:rFonts w:ascii="David" w:hAnsi="David" w:cs="David" w:hint="cs"/>
          <w:sz w:val="24"/>
          <w:szCs w:val="24"/>
          <w:rtl/>
        </w:rPr>
        <w:t>ו</w:t>
      </w:r>
      <w:r w:rsidRPr="00D0295D">
        <w:rPr>
          <w:rFonts w:ascii="David" w:hAnsi="David" w:cs="David"/>
          <w:sz w:val="24"/>
          <w:szCs w:val="24"/>
          <w:rtl/>
        </w:rPr>
        <w:t xml:space="preserve"> את הזכות לפנות בשאלות הבהרה או לפנות לקבלת מידע או כל נתון אחר למשיבים לפנייה זו, כולם או חלקם.</w:t>
      </w:r>
    </w:p>
    <w:p w:rsidR="00525957" w:rsidRPr="008B5137" w:rsidRDefault="00525957" w:rsidP="00525957">
      <w:pPr>
        <w:pStyle w:val="a3"/>
        <w:spacing w:line="240" w:lineRule="auto"/>
        <w:ind w:left="792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8B5137" w:rsidRDefault="005C4EFF" w:rsidP="00525957">
      <w:pPr>
        <w:pStyle w:val="a3"/>
        <w:numPr>
          <w:ilvl w:val="0"/>
          <w:numId w:val="14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D0295D">
        <w:rPr>
          <w:rFonts w:ascii="David" w:hAnsi="David" w:cs="David" w:hint="cs"/>
          <w:b/>
          <w:bCs/>
          <w:sz w:val="24"/>
          <w:szCs w:val="24"/>
          <w:u w:val="single"/>
          <w:rtl/>
        </w:rPr>
        <w:t>רקע</w:t>
      </w:r>
      <w:r w:rsidR="00D0295D" w:rsidRPr="00D0295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:rsidR="00D0295D" w:rsidRPr="00D0295D" w:rsidRDefault="00D0295D" w:rsidP="00D0295D">
      <w:pPr>
        <w:pStyle w:val="a3"/>
        <w:spacing w:line="240" w:lineRule="auto"/>
        <w:ind w:left="49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525957" w:rsidRPr="00525957" w:rsidRDefault="005C4EFF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מחלת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קטרת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העור </w:t>
      </w:r>
      <w:r>
        <w:rPr>
          <w:rFonts w:ascii="David" w:hAnsi="David" w:cs="David"/>
          <w:sz w:val="24"/>
          <w:szCs w:val="24"/>
          <w:rtl/>
        </w:rPr>
        <w:t>–</w:t>
      </w:r>
      <w:r w:rsidR="00525957">
        <w:rPr>
          <w:rFonts w:ascii="David" w:hAnsi="David" w:cs="David" w:hint="cs"/>
          <w:sz w:val="24"/>
          <w:szCs w:val="24"/>
          <w:rtl/>
        </w:rPr>
        <w:t xml:space="preserve"> </w:t>
      </w:r>
      <w:r w:rsidR="00525957" w:rsidRPr="00525957">
        <w:rPr>
          <w:rFonts w:ascii="Arial" w:hAnsi="Arial" w:cs="Arial" w:hint="cs"/>
          <w:sz w:val="24"/>
          <w:szCs w:val="24"/>
          <w:rtl/>
        </w:rPr>
        <w:t>​</w:t>
      </w:r>
      <w:r w:rsidR="00525957" w:rsidRPr="00525957">
        <w:rPr>
          <w:rFonts w:ascii="David" w:hAnsi="David" w:cs="David" w:hint="cs"/>
          <w:sz w:val="24"/>
          <w:szCs w:val="24"/>
          <w:rtl/>
        </w:rPr>
        <w:t>מ</w:t>
      </w:r>
      <w:r w:rsidR="00525957" w:rsidRPr="00525957">
        <w:rPr>
          <w:rFonts w:ascii="David" w:hAnsi="David" w:cs="David"/>
          <w:sz w:val="24"/>
          <w:szCs w:val="24"/>
          <w:rtl/>
        </w:rPr>
        <w:t xml:space="preserve">חלת 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קטרת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 העור (</w:t>
      </w:r>
      <w:r w:rsidR="00525957" w:rsidRPr="00525957">
        <w:rPr>
          <w:rFonts w:ascii="David" w:hAnsi="David" w:cs="David"/>
          <w:sz w:val="24"/>
          <w:szCs w:val="24"/>
        </w:rPr>
        <w:t>Lumpy Skin Disease</w:t>
      </w:r>
      <w:r w:rsidR="00525957" w:rsidRPr="00525957">
        <w:rPr>
          <w:rFonts w:ascii="David" w:hAnsi="David" w:cs="David"/>
          <w:sz w:val="24"/>
          <w:szCs w:val="24"/>
          <w:rtl/>
        </w:rPr>
        <w:t xml:space="preserve">) אובחנה לראשונה בזמביה בשנת 1929. הנפגע 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העקרי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 מ-</w:t>
      </w:r>
      <w:r w:rsidR="00525957" w:rsidRPr="00525957">
        <w:rPr>
          <w:rFonts w:ascii="David" w:hAnsi="David" w:cs="David"/>
          <w:sz w:val="24"/>
          <w:szCs w:val="24"/>
        </w:rPr>
        <w:t>LSD</w:t>
      </w:r>
      <w:r w:rsidR="00525957" w:rsidRPr="00525957">
        <w:rPr>
          <w:rFonts w:ascii="David" w:hAnsi="David" w:cs="David"/>
          <w:sz w:val="24"/>
          <w:szCs w:val="24"/>
          <w:rtl/>
        </w:rPr>
        <w:t xml:space="preserve"> הוא בני-בקר ובמיוחד בקר לחלב.</w:t>
      </w:r>
    </w:p>
    <w:p w:rsidR="005C4EFF" w:rsidRDefault="00525957" w:rsidP="00525957">
      <w:pPr>
        <w:spacing w:line="240" w:lineRule="auto"/>
        <w:ind w:left="792"/>
        <w:jc w:val="both"/>
        <w:rPr>
          <w:rFonts w:ascii="David" w:hAnsi="David" w:cs="David"/>
          <w:sz w:val="24"/>
          <w:szCs w:val="24"/>
          <w:rtl/>
        </w:rPr>
      </w:pPr>
      <w:r w:rsidRPr="00525957">
        <w:rPr>
          <w:rFonts w:ascii="David" w:hAnsi="David" w:cs="David"/>
          <w:sz w:val="24"/>
          <w:szCs w:val="24"/>
          <w:rtl/>
        </w:rPr>
        <w:t>הדבקה במחלה מתבצעת לרוב באמצעות חרקים עוקצים, זבובים ויתושים.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525957">
        <w:rPr>
          <w:rFonts w:ascii="David" w:hAnsi="David" w:cs="David"/>
          <w:sz w:val="24"/>
          <w:szCs w:val="24"/>
          <w:rtl/>
        </w:rPr>
        <w:t xml:space="preserve">באזור </w:t>
      </w:r>
      <w:proofErr w:type="spellStart"/>
      <w:r w:rsidRPr="00525957">
        <w:rPr>
          <w:rFonts w:ascii="David" w:hAnsi="David" w:cs="David"/>
          <w:sz w:val="24"/>
          <w:szCs w:val="24"/>
          <w:rtl/>
        </w:rPr>
        <w:t>העקוץ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 מופיעות על גבי עור בעל החיים תפיחות קשות המתפשטות לאזורים נרחבים עד שמכסים את שטח העור כולו. ביטויים נוספים של המחלה הם - פגיעה בפוריות, בייצור החלב, הבשר, כמו גם תמותת בעל החיים.</w:t>
      </w:r>
    </w:p>
    <w:p w:rsidR="00525957" w:rsidRPr="00525957" w:rsidRDefault="005C4EFF" w:rsidP="00525957">
      <w:pPr>
        <w:pStyle w:val="a3"/>
        <w:numPr>
          <w:ilvl w:val="1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מחלת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עכברת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- </w:t>
      </w:r>
      <w:r w:rsidR="00525957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עכברת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 (מוכרת גם בעיקר בשם "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לפטוספירוזיס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" וגם בשם "מחלת וייל") היא מחלה זיהומית זואונוטית שנגרמת על ידי חיידקים 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סלילוניים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 מהסוג </w:t>
      </w:r>
      <w:proofErr w:type="spellStart"/>
      <w:r w:rsidR="00525957" w:rsidRPr="00525957">
        <w:rPr>
          <w:rFonts w:ascii="David" w:hAnsi="David" w:cs="David"/>
          <w:sz w:val="24"/>
          <w:szCs w:val="24"/>
        </w:rPr>
        <w:t>Leptospira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 xml:space="preserve"> (ומכאן השם "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לפטוספירוזיס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>") שנישא בעיקר על ידי חולדות ועכברים (ומכאן השם "</w:t>
      </w:r>
      <w:proofErr w:type="spellStart"/>
      <w:r w:rsidR="00525957" w:rsidRPr="00525957">
        <w:rPr>
          <w:rFonts w:ascii="David" w:hAnsi="David" w:cs="David"/>
          <w:sz w:val="24"/>
          <w:szCs w:val="24"/>
          <w:rtl/>
        </w:rPr>
        <w:t>עכברת</w:t>
      </w:r>
      <w:proofErr w:type="spellEnd"/>
      <w:r w:rsidR="00525957" w:rsidRPr="00525957">
        <w:rPr>
          <w:rFonts w:ascii="David" w:hAnsi="David" w:cs="David"/>
          <w:sz w:val="24"/>
          <w:szCs w:val="24"/>
          <w:rtl/>
        </w:rPr>
        <w:t>") ועלול לעבור לבני אדם. סימנים ותופעות לוואי של המחלה יכולים לנוע בין תסמינים קלים לקשים במיוחד: כאב ראש, כאבי שרירים, וחום; עד דימום מהריאות (תסמונת דימום ריאתי חמורה), אי ספיקת כליות וכבד, או דלקת קרום המוח[1].</w:t>
      </w:r>
    </w:p>
    <w:p w:rsidR="00525957" w:rsidRPr="00525957" w:rsidRDefault="00525957" w:rsidP="00525957">
      <w:pPr>
        <w:spacing w:line="240" w:lineRule="auto"/>
        <w:ind w:left="720"/>
        <w:rPr>
          <w:rFonts w:ascii="David" w:hAnsi="David" w:cs="David"/>
          <w:sz w:val="24"/>
          <w:szCs w:val="24"/>
          <w:rtl/>
        </w:rPr>
      </w:pPr>
      <w:r w:rsidRPr="00525957">
        <w:rPr>
          <w:rFonts w:ascii="David" w:hAnsi="David" w:cs="David"/>
          <w:sz w:val="24"/>
          <w:szCs w:val="24"/>
          <w:rtl/>
        </w:rPr>
        <w:lastRenderedPageBreak/>
        <w:t xml:space="preserve">תפוצת המחלה היא כלל עולמית, אולם היא שכיחה בעיקר באזורים הטרופיים של כדור הארץ, ופוגעת במגוון רחב של בעלי חיים (כמעט כל מיני היונקים רגישים למחלה). </w:t>
      </w:r>
      <w:proofErr w:type="spellStart"/>
      <w:r w:rsidRPr="00525957">
        <w:rPr>
          <w:rFonts w:ascii="David" w:hAnsi="David" w:cs="David"/>
          <w:sz w:val="24"/>
          <w:szCs w:val="24"/>
          <w:rtl/>
        </w:rPr>
        <w:t>עכברת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 היא מחלה מחויבת בדיווח למשרד הבריאות ולשירותים הווטרינריים.</w:t>
      </w:r>
    </w:p>
    <w:p w:rsidR="005C4EFF" w:rsidRPr="00525957" w:rsidRDefault="00525957" w:rsidP="00525957">
      <w:pPr>
        <w:spacing w:line="24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525957">
        <w:rPr>
          <w:rFonts w:ascii="David" w:hAnsi="David" w:cs="David"/>
          <w:sz w:val="24"/>
          <w:szCs w:val="24"/>
          <w:rtl/>
        </w:rPr>
        <w:t xml:space="preserve">המחלה תוארה לראשונה על ידי הרופא הגרמני אדולף וייל בשנת 1886, ומחולל המחלה, החיידק </w:t>
      </w:r>
      <w:proofErr w:type="spellStart"/>
      <w:r w:rsidRPr="00525957">
        <w:rPr>
          <w:rFonts w:ascii="David" w:hAnsi="David" w:cs="David"/>
          <w:sz w:val="24"/>
          <w:szCs w:val="24"/>
        </w:rPr>
        <w:t>Leptospira</w:t>
      </w:r>
      <w:proofErr w:type="spellEnd"/>
      <w:r w:rsidRPr="00525957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525957">
        <w:rPr>
          <w:rFonts w:ascii="David" w:hAnsi="David" w:cs="David"/>
          <w:sz w:val="24"/>
          <w:szCs w:val="24"/>
        </w:rPr>
        <w:t>icterohaemorrhagiae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[2], תואר לראשונה בשנת 1915 על ידי הבקטריולוגים היפנים </w:t>
      </w:r>
      <w:proofErr w:type="spellStart"/>
      <w:r w:rsidRPr="00525957">
        <w:rPr>
          <w:rFonts w:ascii="David" w:hAnsi="David" w:cs="David"/>
          <w:sz w:val="24"/>
          <w:szCs w:val="24"/>
          <w:rtl/>
        </w:rPr>
        <w:t>ריוקיצ'י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525957">
        <w:rPr>
          <w:rFonts w:ascii="David" w:hAnsi="David" w:cs="David"/>
          <w:sz w:val="24"/>
          <w:szCs w:val="24"/>
          <w:rtl/>
        </w:rPr>
        <w:t>אינאדה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525957">
        <w:rPr>
          <w:rFonts w:ascii="David" w:hAnsi="David" w:cs="David"/>
          <w:sz w:val="24"/>
          <w:szCs w:val="24"/>
          <w:rtl/>
        </w:rPr>
        <w:t>ויסושי</w:t>
      </w:r>
      <w:proofErr w:type="spellEnd"/>
      <w:r w:rsidRPr="00525957">
        <w:rPr>
          <w:rFonts w:ascii="David" w:hAnsi="David" w:cs="David"/>
          <w:sz w:val="24"/>
          <w:szCs w:val="24"/>
          <w:rtl/>
        </w:rPr>
        <w:t xml:space="preserve"> אידו</w:t>
      </w:r>
    </w:p>
    <w:p w:rsidR="008B5137" w:rsidRPr="00DE6D15" w:rsidRDefault="008B5137" w:rsidP="00DE6D15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C3514A" w:rsidRPr="00DE6D15" w:rsidRDefault="00C3514A" w:rsidP="009E1B71">
      <w:pPr>
        <w:pStyle w:val="a3"/>
        <w:numPr>
          <w:ilvl w:val="0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מטרתה של בקשה זו הינה לצורך קבלת מידע</w:t>
      </w:r>
      <w:r w:rsidR="00100FAE" w:rsidRPr="00DE6D15">
        <w:rPr>
          <w:rFonts w:ascii="David" w:hAnsi="David" w:cs="David"/>
          <w:sz w:val="24"/>
          <w:szCs w:val="24"/>
          <w:rtl/>
        </w:rPr>
        <w:t>, על פי הפרטים שיוצגו לעיל,</w:t>
      </w:r>
      <w:r w:rsidRPr="00DE6D15">
        <w:rPr>
          <w:rFonts w:ascii="David" w:hAnsi="David" w:cs="David"/>
          <w:sz w:val="24"/>
          <w:szCs w:val="24"/>
          <w:rtl/>
        </w:rPr>
        <w:t xml:space="preserve"> מחברות </w:t>
      </w:r>
      <w:r w:rsidR="00100FAE" w:rsidRPr="00DE6D15">
        <w:rPr>
          <w:rFonts w:ascii="David" w:hAnsi="David" w:cs="David"/>
          <w:sz w:val="24"/>
          <w:szCs w:val="24"/>
          <w:rtl/>
        </w:rPr>
        <w:t xml:space="preserve">בארץ </w:t>
      </w:r>
      <w:r w:rsidRPr="00DE6D15">
        <w:rPr>
          <w:rFonts w:ascii="David" w:hAnsi="David" w:cs="David"/>
          <w:sz w:val="24"/>
          <w:szCs w:val="24"/>
          <w:rtl/>
        </w:rPr>
        <w:t>בעלות יכולת לספק</w:t>
      </w:r>
      <w:r w:rsidR="00100FAE" w:rsidRPr="00DE6D15">
        <w:rPr>
          <w:rFonts w:ascii="David" w:hAnsi="David" w:cs="David"/>
          <w:sz w:val="24"/>
          <w:szCs w:val="24"/>
          <w:rtl/>
        </w:rPr>
        <w:t xml:space="preserve"> </w:t>
      </w:r>
      <w:r w:rsidR="00ED7320" w:rsidRPr="00DE6D15">
        <w:rPr>
          <w:rFonts w:ascii="David" w:hAnsi="David" w:cs="David"/>
          <w:sz w:val="24"/>
          <w:szCs w:val="24"/>
          <w:rtl/>
        </w:rPr>
        <w:t xml:space="preserve">שרותי בנק תרכיבים לתרכיבי </w:t>
      </w:r>
      <w:proofErr w:type="spellStart"/>
      <w:r w:rsidR="00ED7320" w:rsidRPr="00DE6D15">
        <w:rPr>
          <w:rFonts w:ascii="David" w:hAnsi="David" w:cs="David"/>
          <w:sz w:val="24"/>
          <w:szCs w:val="24"/>
          <w:rtl/>
        </w:rPr>
        <w:t>ק</w:t>
      </w:r>
      <w:r w:rsidR="00B13373" w:rsidRPr="00DE6D15">
        <w:rPr>
          <w:rFonts w:ascii="David" w:hAnsi="David" w:cs="David"/>
          <w:sz w:val="24"/>
          <w:szCs w:val="24"/>
          <w:rtl/>
        </w:rPr>
        <w:t>טר</w:t>
      </w:r>
      <w:r w:rsidR="00ED7320" w:rsidRPr="00DE6D15">
        <w:rPr>
          <w:rFonts w:ascii="David" w:hAnsi="David" w:cs="David"/>
          <w:sz w:val="24"/>
          <w:szCs w:val="24"/>
          <w:rtl/>
        </w:rPr>
        <w:t>ת</w:t>
      </w:r>
      <w:proofErr w:type="spellEnd"/>
      <w:r w:rsidR="00ED7320" w:rsidRPr="00DE6D15">
        <w:rPr>
          <w:rFonts w:ascii="David" w:hAnsi="David" w:cs="David"/>
          <w:sz w:val="24"/>
          <w:szCs w:val="24"/>
          <w:rtl/>
        </w:rPr>
        <w:t xml:space="preserve"> העור </w:t>
      </w:r>
      <w:proofErr w:type="spellStart"/>
      <w:r w:rsidR="00ED7320" w:rsidRPr="00DE6D15">
        <w:rPr>
          <w:rFonts w:ascii="David" w:hAnsi="David" w:cs="David"/>
          <w:sz w:val="24"/>
          <w:szCs w:val="24"/>
          <w:rtl/>
        </w:rPr>
        <w:t>ועכברת</w:t>
      </w:r>
      <w:proofErr w:type="spellEnd"/>
      <w:r w:rsidR="00A424A5" w:rsidRPr="00DE6D15">
        <w:rPr>
          <w:rFonts w:ascii="David" w:hAnsi="David" w:cs="David"/>
          <w:sz w:val="24"/>
          <w:szCs w:val="24"/>
          <w:rtl/>
        </w:rPr>
        <w:t>, למשך 5 שנים</w:t>
      </w:r>
      <w:r w:rsidR="00100FAE" w:rsidRPr="00DE6D15">
        <w:rPr>
          <w:rFonts w:ascii="David" w:hAnsi="David" w:cs="David"/>
          <w:sz w:val="24"/>
          <w:szCs w:val="24"/>
          <w:rtl/>
        </w:rPr>
        <w:t>,</w:t>
      </w:r>
      <w:r w:rsidRPr="00DE6D15">
        <w:rPr>
          <w:rFonts w:ascii="David" w:hAnsi="David" w:cs="David"/>
          <w:sz w:val="24"/>
          <w:szCs w:val="24"/>
          <w:rtl/>
        </w:rPr>
        <w:t xml:space="preserve"> מיצרנים בארץ </w:t>
      </w:r>
      <w:r w:rsidR="000A4C2E">
        <w:rPr>
          <w:rFonts w:ascii="David" w:hAnsi="David" w:cs="David" w:hint="cs"/>
          <w:sz w:val="24"/>
          <w:szCs w:val="24"/>
          <w:rtl/>
        </w:rPr>
        <w:t xml:space="preserve">או </w:t>
      </w:r>
      <w:r w:rsidRPr="00DE6D15">
        <w:rPr>
          <w:rFonts w:ascii="David" w:hAnsi="David" w:cs="David"/>
          <w:sz w:val="24"/>
          <w:szCs w:val="24"/>
          <w:rtl/>
        </w:rPr>
        <w:t>בחו"ל</w:t>
      </w:r>
      <w:r w:rsidR="00B8019B" w:rsidRPr="00DE6D15">
        <w:rPr>
          <w:rFonts w:ascii="David" w:hAnsi="David" w:cs="David"/>
          <w:sz w:val="24"/>
          <w:szCs w:val="24"/>
          <w:rtl/>
        </w:rPr>
        <w:t>,</w:t>
      </w:r>
      <w:r w:rsidRPr="00DE6D15">
        <w:rPr>
          <w:rFonts w:ascii="David" w:hAnsi="David" w:cs="David"/>
          <w:sz w:val="24"/>
          <w:szCs w:val="24"/>
          <w:rtl/>
        </w:rPr>
        <w:t xml:space="preserve"> בהתאם לדרישות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השו</w:t>
      </w:r>
      <w:r w:rsidR="00DF4500" w:rsidRPr="00DE6D15">
        <w:rPr>
          <w:rFonts w:ascii="David" w:hAnsi="David" w:cs="David"/>
          <w:sz w:val="24"/>
          <w:szCs w:val="24"/>
          <w:rtl/>
        </w:rPr>
        <w:t>"</w:t>
      </w:r>
      <w:r w:rsidRPr="00DE6D15">
        <w:rPr>
          <w:rFonts w:ascii="David" w:hAnsi="David" w:cs="David"/>
          <w:sz w:val="24"/>
          <w:szCs w:val="24"/>
          <w:rtl/>
        </w:rPr>
        <w:t>ט</w:t>
      </w:r>
      <w:proofErr w:type="spellEnd"/>
      <w:r w:rsidR="00563D96" w:rsidRPr="00DE6D15">
        <w:rPr>
          <w:rFonts w:ascii="David" w:hAnsi="David" w:cs="David"/>
          <w:sz w:val="24"/>
          <w:szCs w:val="24"/>
          <w:rtl/>
        </w:rPr>
        <w:t xml:space="preserve"> וכן לקבל הערות והצעות שיפשטו את תהליכי המכרז ויגדילו את התחרות</w:t>
      </w:r>
      <w:r w:rsidRPr="00DE6D15">
        <w:rPr>
          <w:rFonts w:ascii="David" w:hAnsi="David" w:cs="David"/>
          <w:sz w:val="24"/>
          <w:szCs w:val="24"/>
          <w:rtl/>
        </w:rPr>
        <w:t>.</w:t>
      </w:r>
    </w:p>
    <w:p w:rsidR="00751AA6" w:rsidRPr="00DE6D15" w:rsidRDefault="00110637" w:rsidP="00525957">
      <w:pPr>
        <w:pStyle w:val="a3"/>
        <w:numPr>
          <w:ilvl w:val="0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התרכיבים הנ</w:t>
      </w:r>
      <w:r w:rsidR="00B8019B" w:rsidRPr="00DE6D15">
        <w:rPr>
          <w:rFonts w:ascii="David" w:hAnsi="David" w:cs="David" w:hint="eastAsia"/>
          <w:sz w:val="24"/>
          <w:szCs w:val="24"/>
          <w:rtl/>
        </w:rPr>
        <w:t>דרשים</w:t>
      </w:r>
      <w:r w:rsidR="00B8019B" w:rsidRPr="00DE6D15">
        <w:rPr>
          <w:rFonts w:ascii="David" w:hAnsi="David" w:cs="David"/>
          <w:sz w:val="24"/>
          <w:szCs w:val="24"/>
          <w:rtl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 xml:space="preserve">בישראל נכון </w:t>
      </w:r>
      <w:r w:rsidR="006E2176" w:rsidRPr="00DE6D15">
        <w:rPr>
          <w:rFonts w:ascii="David" w:hAnsi="David" w:cs="David"/>
          <w:sz w:val="24"/>
          <w:szCs w:val="24"/>
          <w:rtl/>
        </w:rPr>
        <w:t>למועד פרסום ה</w:t>
      </w:r>
      <w:r w:rsidR="006E2176" w:rsidRPr="00DE6D15">
        <w:rPr>
          <w:rFonts w:ascii="David" w:hAnsi="David" w:cs="David"/>
          <w:sz w:val="24"/>
          <w:szCs w:val="24"/>
        </w:rPr>
        <w:t>RFI</w:t>
      </w:r>
      <w:r w:rsidR="00AD21D2" w:rsidRPr="00DE6D15">
        <w:rPr>
          <w:rFonts w:ascii="David" w:hAnsi="David" w:cs="David"/>
          <w:sz w:val="24"/>
          <w:szCs w:val="24"/>
        </w:rPr>
        <w:t>-</w:t>
      </w:r>
      <w:r w:rsidRPr="00DE6D15">
        <w:rPr>
          <w:rFonts w:ascii="David" w:hAnsi="David" w:cs="David"/>
          <w:sz w:val="24"/>
          <w:szCs w:val="24"/>
          <w:rtl/>
        </w:rPr>
        <w:t>:</w:t>
      </w:r>
    </w:p>
    <w:p w:rsidR="00414E03" w:rsidRPr="00DE6D15" w:rsidRDefault="00A424A5" w:rsidP="00B13373">
      <w:pPr>
        <w:pStyle w:val="a3"/>
        <w:numPr>
          <w:ilvl w:val="0"/>
          <w:numId w:val="6"/>
        </w:numPr>
        <w:rPr>
          <w:rFonts w:ascii="David" w:hAnsi="David" w:cs="David"/>
          <w:sz w:val="24"/>
          <w:szCs w:val="24"/>
          <w:u w:val="single"/>
        </w:rPr>
      </w:pPr>
      <w:r w:rsidRPr="00DE6D15">
        <w:rPr>
          <w:rFonts w:ascii="David" w:hAnsi="David" w:cs="David"/>
          <w:sz w:val="24"/>
          <w:szCs w:val="24"/>
          <w:u w:val="single"/>
          <w:rtl/>
        </w:rPr>
        <w:t xml:space="preserve">תרכיב </w:t>
      </w:r>
      <w:proofErr w:type="spellStart"/>
      <w:r w:rsidRPr="00DE6D15">
        <w:rPr>
          <w:rFonts w:ascii="David" w:hAnsi="David" w:cs="David"/>
          <w:sz w:val="24"/>
          <w:szCs w:val="24"/>
          <w:u w:val="single"/>
          <w:rtl/>
        </w:rPr>
        <w:t>קטרת</w:t>
      </w:r>
      <w:proofErr w:type="spellEnd"/>
      <w:r w:rsidRPr="00DE6D15">
        <w:rPr>
          <w:rFonts w:ascii="David" w:hAnsi="David" w:cs="David"/>
          <w:sz w:val="24"/>
          <w:szCs w:val="24"/>
          <w:u w:val="single"/>
          <w:rtl/>
        </w:rPr>
        <w:t xml:space="preserve"> העור </w:t>
      </w:r>
      <w:r w:rsidRPr="00DE6D15">
        <w:rPr>
          <w:rFonts w:ascii="David" w:hAnsi="David" w:cs="David"/>
          <w:sz w:val="24"/>
          <w:szCs w:val="24"/>
          <w:u w:val="single"/>
        </w:rPr>
        <w:t>Lumpy skin disease</w:t>
      </w:r>
    </w:p>
    <w:p w:rsidR="00A424A5" w:rsidRPr="00DE6D15" w:rsidRDefault="00A424A5" w:rsidP="00A424A5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</w:rPr>
        <w:t>Live attenuated Lumpy skin disease virus</w:t>
      </w:r>
      <w:r w:rsidR="00B8019B" w:rsidRPr="00DE6D15">
        <w:rPr>
          <w:rFonts w:ascii="David" w:hAnsi="David" w:cs="David"/>
          <w:sz w:val="24"/>
          <w:szCs w:val="24"/>
        </w:rPr>
        <w:t>,</w:t>
      </w:r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Neethling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strain</w:t>
      </w:r>
    </w:p>
    <w:p w:rsidR="00A424A5" w:rsidRPr="00DE6D15" w:rsidRDefault="00A424A5" w:rsidP="00A424A5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</w:rPr>
        <w:t>Minimum titer 10</w:t>
      </w:r>
      <w:r w:rsidRPr="00DE6D15">
        <w:rPr>
          <w:rFonts w:ascii="David" w:hAnsi="David" w:cs="David"/>
          <w:sz w:val="24"/>
          <w:szCs w:val="24"/>
          <w:vertAlign w:val="superscript"/>
        </w:rPr>
        <w:t>4</w:t>
      </w:r>
      <w:r w:rsidRPr="00DE6D15">
        <w:rPr>
          <w:rFonts w:ascii="David" w:hAnsi="David" w:cs="David"/>
          <w:sz w:val="24"/>
          <w:szCs w:val="24"/>
        </w:rPr>
        <w:t xml:space="preserve"> TCID</w:t>
      </w:r>
      <w:r w:rsidRPr="00DE6D15">
        <w:rPr>
          <w:rFonts w:ascii="David" w:hAnsi="David" w:cs="David"/>
          <w:sz w:val="24"/>
          <w:szCs w:val="24"/>
          <w:vertAlign w:val="subscript"/>
        </w:rPr>
        <w:t>50</w:t>
      </w:r>
    </w:p>
    <w:p w:rsidR="00A424A5" w:rsidRPr="00DE6D15" w:rsidRDefault="00B8019B" w:rsidP="00A424A5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 w:hint="eastAsia"/>
          <w:sz w:val="24"/>
          <w:szCs w:val="24"/>
          <w:rtl/>
        </w:rPr>
        <w:t>שמירה</w:t>
      </w:r>
      <w:r w:rsidRPr="00DE6D15">
        <w:rPr>
          <w:rFonts w:ascii="David" w:hAnsi="David" w:cs="David"/>
          <w:sz w:val="24"/>
          <w:szCs w:val="24"/>
          <w:rtl/>
        </w:rPr>
        <w:t xml:space="preserve"> של </w:t>
      </w:r>
      <w:r w:rsidR="00A424A5" w:rsidRPr="00DE6D15">
        <w:rPr>
          <w:rFonts w:ascii="David" w:hAnsi="David" w:cs="David"/>
          <w:sz w:val="24"/>
          <w:szCs w:val="24"/>
          <w:rtl/>
        </w:rPr>
        <w:t>50,000 מנות תרכיב.</w:t>
      </w:r>
    </w:p>
    <w:p w:rsidR="00A424A5" w:rsidRPr="00DE6D15" w:rsidRDefault="00A424A5" w:rsidP="00A424A5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  <w:lang w:val="en-GB"/>
        </w:rPr>
        <w:t>על התרכיבים להיות בתוקף</w:t>
      </w:r>
      <w:r w:rsidR="00B8019B" w:rsidRPr="00DE6D15">
        <w:rPr>
          <w:rFonts w:ascii="David" w:hAnsi="David" w:cs="David"/>
          <w:sz w:val="24"/>
          <w:szCs w:val="24"/>
          <w:rtl/>
          <w:lang w:val="en-GB"/>
        </w:rPr>
        <w:t xml:space="preserve"> וזמינים בכל עת</w:t>
      </w:r>
      <w:r w:rsidRPr="00DE6D15">
        <w:rPr>
          <w:rFonts w:ascii="David" w:hAnsi="David" w:cs="David"/>
          <w:sz w:val="24"/>
          <w:szCs w:val="24"/>
          <w:rtl/>
          <w:lang w:val="en-GB"/>
        </w:rPr>
        <w:t>.</w:t>
      </w:r>
    </w:p>
    <w:p w:rsidR="00EF28DB" w:rsidRPr="00DE6D15" w:rsidRDefault="00EF28DB" w:rsidP="00B13373">
      <w:pPr>
        <w:pStyle w:val="a3"/>
        <w:numPr>
          <w:ilvl w:val="0"/>
          <w:numId w:val="6"/>
        </w:numPr>
        <w:rPr>
          <w:rFonts w:ascii="David" w:hAnsi="David" w:cs="David"/>
          <w:sz w:val="24"/>
          <w:szCs w:val="24"/>
          <w:u w:val="single"/>
        </w:rPr>
      </w:pPr>
      <w:r w:rsidRPr="00DE6D15">
        <w:rPr>
          <w:rFonts w:ascii="David" w:hAnsi="David" w:cs="David"/>
          <w:sz w:val="24"/>
          <w:szCs w:val="24"/>
          <w:u w:val="single"/>
          <w:rtl/>
        </w:rPr>
        <w:t xml:space="preserve">תרכיב </w:t>
      </w:r>
      <w:proofErr w:type="spellStart"/>
      <w:r w:rsidRPr="00DE6D15">
        <w:rPr>
          <w:rFonts w:ascii="David" w:hAnsi="David" w:cs="David"/>
          <w:sz w:val="24"/>
          <w:szCs w:val="24"/>
          <w:u w:val="single"/>
          <w:rtl/>
        </w:rPr>
        <w:t>עכברת</w:t>
      </w:r>
      <w:proofErr w:type="spellEnd"/>
      <w:r w:rsidR="00AD1FC0" w:rsidRPr="00DE6D15">
        <w:rPr>
          <w:rFonts w:ascii="David" w:hAnsi="David" w:cs="David"/>
          <w:sz w:val="24"/>
          <w:szCs w:val="24"/>
          <w:u w:val="single"/>
          <w:rtl/>
        </w:rPr>
        <w:t xml:space="preserve"> </w:t>
      </w:r>
      <w:proofErr w:type="spellStart"/>
      <w:r w:rsidR="00AD1FC0" w:rsidRPr="00DE6D15">
        <w:rPr>
          <w:rFonts w:ascii="David" w:hAnsi="David" w:cs="David"/>
          <w:sz w:val="24"/>
          <w:szCs w:val="24"/>
          <w:u w:val="single"/>
        </w:rPr>
        <w:t>Leptospira</w:t>
      </w:r>
      <w:proofErr w:type="spellEnd"/>
    </w:p>
    <w:p w:rsidR="00AD1FC0" w:rsidRPr="00DE6D15" w:rsidRDefault="00217223" w:rsidP="00AD1FC0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  <w:lang w:val="en-GB"/>
        </w:rPr>
        <w:t xml:space="preserve">על התרכיב להכיל זני </w:t>
      </w:r>
      <w:proofErr w:type="spellStart"/>
      <w:r w:rsidRPr="00DE6D15">
        <w:rPr>
          <w:rFonts w:ascii="David" w:hAnsi="David" w:cs="David"/>
          <w:sz w:val="24"/>
          <w:szCs w:val="24"/>
          <w:rtl/>
          <w:lang w:val="en-GB"/>
        </w:rPr>
        <w:t>עכברת</w:t>
      </w:r>
      <w:proofErr w:type="spellEnd"/>
      <w:r w:rsidR="00AD1FC0" w:rsidRPr="00DE6D15">
        <w:rPr>
          <w:rFonts w:ascii="David" w:hAnsi="David" w:cs="David"/>
          <w:sz w:val="24"/>
          <w:szCs w:val="24"/>
          <w:rtl/>
          <w:lang w:val="en-GB"/>
        </w:rPr>
        <w:t xml:space="preserve"> שאושרו בעבר בתרכיבים ע"י </w:t>
      </w:r>
      <w:proofErr w:type="spellStart"/>
      <w:r w:rsidR="00AD1FC0" w:rsidRPr="00DE6D15">
        <w:rPr>
          <w:rFonts w:ascii="David" w:hAnsi="David" w:cs="David"/>
          <w:sz w:val="24"/>
          <w:szCs w:val="24"/>
          <w:rtl/>
          <w:lang w:val="en-GB"/>
        </w:rPr>
        <w:t>השו"ט</w:t>
      </w:r>
      <w:proofErr w:type="spellEnd"/>
      <w:r w:rsidR="00AD1FC0" w:rsidRPr="00DE6D15">
        <w:rPr>
          <w:rFonts w:ascii="David" w:hAnsi="David" w:cs="David"/>
          <w:sz w:val="24"/>
          <w:szCs w:val="24"/>
          <w:rtl/>
          <w:lang w:val="en-GB"/>
        </w:rPr>
        <w:t>, ולכל הפחות:</w:t>
      </w:r>
    </w:p>
    <w:p w:rsidR="00AD1FC0" w:rsidRPr="00DE6D15" w:rsidRDefault="00AD1FC0" w:rsidP="00AD1FC0">
      <w:pPr>
        <w:pStyle w:val="a3"/>
        <w:numPr>
          <w:ilvl w:val="1"/>
          <w:numId w:val="9"/>
        </w:numPr>
        <w:spacing w:after="0" w:line="360" w:lineRule="auto"/>
        <w:rPr>
          <w:rFonts w:ascii="David" w:hAnsi="David" w:cs="David"/>
          <w:sz w:val="24"/>
          <w:szCs w:val="24"/>
          <w:rtl/>
        </w:rPr>
      </w:pPr>
      <w:proofErr w:type="spellStart"/>
      <w:r w:rsidRPr="00DE6D15">
        <w:rPr>
          <w:rFonts w:ascii="David" w:hAnsi="David" w:cs="David"/>
          <w:sz w:val="24"/>
          <w:szCs w:val="24"/>
          <w:lang w:val="en-GB"/>
        </w:rPr>
        <w:t>pomona</w:t>
      </w:r>
      <w:proofErr w:type="spellEnd"/>
      <w:r w:rsidRPr="00DE6D15">
        <w:rPr>
          <w:rFonts w:ascii="David" w:hAnsi="David" w:cs="David"/>
          <w:sz w:val="24"/>
          <w:szCs w:val="24"/>
          <w:rtl/>
          <w:lang w:val="en-GB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Leptospira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interrogans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serovar</w:t>
      </w:r>
      <w:proofErr w:type="spellEnd"/>
    </w:p>
    <w:p w:rsidR="00AD1FC0" w:rsidRPr="00DE6D15" w:rsidRDefault="00AD1FC0" w:rsidP="00AD1FC0">
      <w:pPr>
        <w:pStyle w:val="a3"/>
        <w:numPr>
          <w:ilvl w:val="1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proofErr w:type="spellStart"/>
      <w:r w:rsidRPr="00DE6D15">
        <w:rPr>
          <w:rFonts w:ascii="David" w:hAnsi="David" w:cs="David"/>
          <w:sz w:val="24"/>
          <w:szCs w:val="24"/>
        </w:rPr>
        <w:t>Leptospira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interrogans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serovar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</w:rPr>
        <w:t>hardjo</w:t>
      </w:r>
      <w:proofErr w:type="spellEnd"/>
    </w:p>
    <w:p w:rsidR="009D7E14" w:rsidRPr="00DE6D15" w:rsidRDefault="00DE6D15" w:rsidP="00484F80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ב-</w:t>
      </w:r>
      <w:r>
        <w:rPr>
          <w:rFonts w:ascii="David" w:hAnsi="David" w:cs="David" w:hint="cs"/>
          <w:sz w:val="24"/>
          <w:szCs w:val="24"/>
        </w:rPr>
        <w:t>RFI</w:t>
      </w:r>
      <w:r w:rsidR="00AD1FC0" w:rsidRPr="00DE6D15">
        <w:rPr>
          <w:rFonts w:ascii="David" w:hAnsi="David" w:cs="David"/>
          <w:sz w:val="24"/>
          <w:szCs w:val="24"/>
          <w:rtl/>
        </w:rPr>
        <w:t xml:space="preserve"> יכולים להשתתף גם תרכיבי </w:t>
      </w:r>
      <w:proofErr w:type="spellStart"/>
      <w:r w:rsidR="00AD1FC0" w:rsidRPr="00DE6D15">
        <w:rPr>
          <w:rFonts w:ascii="David" w:hAnsi="David" w:cs="David"/>
          <w:sz w:val="24"/>
          <w:szCs w:val="24"/>
          <w:rtl/>
        </w:rPr>
        <w:t>עכברת</w:t>
      </w:r>
      <w:proofErr w:type="spellEnd"/>
      <w:r w:rsidR="00AD1FC0" w:rsidRPr="00DE6D15">
        <w:rPr>
          <w:rFonts w:ascii="David" w:hAnsi="David" w:cs="David"/>
          <w:sz w:val="24"/>
          <w:szCs w:val="24"/>
          <w:rtl/>
        </w:rPr>
        <w:t xml:space="preserve"> משולבים</w:t>
      </w:r>
      <w:r w:rsidR="004C2EDA" w:rsidRPr="00DE6D15">
        <w:rPr>
          <w:rFonts w:ascii="David" w:hAnsi="David" w:cs="David"/>
          <w:sz w:val="24"/>
          <w:szCs w:val="24"/>
          <w:rtl/>
        </w:rPr>
        <w:t xml:space="preserve"> בגורמי מחלה אחרים</w:t>
      </w:r>
      <w:r w:rsidR="009D7E14" w:rsidRPr="00DE6D15">
        <w:rPr>
          <w:rFonts w:ascii="David" w:hAnsi="David" w:cs="David"/>
          <w:sz w:val="24"/>
          <w:szCs w:val="24"/>
          <w:rtl/>
        </w:rPr>
        <w:t>.</w:t>
      </w:r>
    </w:p>
    <w:p w:rsidR="00AD1FC0" w:rsidRPr="00DE6D15" w:rsidRDefault="00902F3C" w:rsidP="00AD1FC0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 w:hint="eastAsia"/>
          <w:sz w:val="24"/>
          <w:szCs w:val="24"/>
          <w:rtl/>
        </w:rPr>
        <w:t>שמירה</w:t>
      </w:r>
      <w:r w:rsidRPr="00DE6D15">
        <w:rPr>
          <w:rFonts w:ascii="David" w:hAnsi="David" w:cs="David"/>
          <w:sz w:val="24"/>
          <w:szCs w:val="24"/>
          <w:rtl/>
        </w:rPr>
        <w:t xml:space="preserve"> של </w:t>
      </w:r>
      <w:r w:rsidR="00AD1FC0" w:rsidRPr="00DE6D15">
        <w:rPr>
          <w:rFonts w:ascii="David" w:hAnsi="David" w:cs="David"/>
          <w:sz w:val="24"/>
          <w:szCs w:val="24"/>
          <w:rtl/>
        </w:rPr>
        <w:t>25,000 מנות תרכיב.</w:t>
      </w:r>
    </w:p>
    <w:p w:rsidR="00AD1FC0" w:rsidRDefault="00AD1FC0" w:rsidP="00B8019B">
      <w:pPr>
        <w:pStyle w:val="a3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  <w:lang w:val="en-GB"/>
        </w:rPr>
        <w:t xml:space="preserve">על התרכיבים להיות </w:t>
      </w:r>
      <w:r w:rsidR="00B8019B" w:rsidRPr="00DE6D15">
        <w:rPr>
          <w:rFonts w:ascii="David" w:hAnsi="David" w:cs="David"/>
          <w:sz w:val="24"/>
          <w:szCs w:val="24"/>
          <w:rtl/>
          <w:lang w:val="en-GB"/>
        </w:rPr>
        <w:t>בתוקף וזמינים בכל עת</w:t>
      </w:r>
      <w:r w:rsidRPr="00DE6D15">
        <w:rPr>
          <w:rFonts w:ascii="David" w:hAnsi="David" w:cs="David"/>
          <w:sz w:val="24"/>
          <w:szCs w:val="24"/>
          <w:rtl/>
          <w:lang w:val="en-GB"/>
        </w:rPr>
        <w:t>.</w:t>
      </w:r>
    </w:p>
    <w:p w:rsidR="00525957" w:rsidRPr="00DE6D15" w:rsidRDefault="00525957" w:rsidP="00525957">
      <w:pPr>
        <w:pStyle w:val="a3"/>
        <w:numPr>
          <w:ilvl w:val="0"/>
          <w:numId w:val="14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תנאים נוספים</w:t>
      </w:r>
    </w:p>
    <w:p w:rsidR="00100FAE" w:rsidRPr="00DE6D15" w:rsidRDefault="00100FAE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כל גוף הרואה את עצמו בעל יכולת לספק את</w:t>
      </w:r>
      <w:r w:rsidR="00FA2C12" w:rsidRPr="00DE6D15">
        <w:rPr>
          <w:rFonts w:ascii="David" w:hAnsi="David" w:cs="David"/>
          <w:sz w:val="24"/>
          <w:szCs w:val="24"/>
          <w:rtl/>
        </w:rPr>
        <w:t xml:space="preserve"> </w:t>
      </w:r>
      <w:r w:rsidR="009E1B71">
        <w:rPr>
          <w:rFonts w:ascii="David" w:hAnsi="David" w:cs="David" w:hint="cs"/>
          <w:sz w:val="24"/>
          <w:szCs w:val="24"/>
          <w:rtl/>
        </w:rPr>
        <w:t>אחד/שניהם מהתרכיבי</w:t>
      </w:r>
      <w:r w:rsidR="009E1B71">
        <w:rPr>
          <w:rFonts w:ascii="David" w:hAnsi="David" w:cs="David" w:hint="eastAsia"/>
          <w:sz w:val="24"/>
          <w:szCs w:val="24"/>
          <w:rtl/>
        </w:rPr>
        <w:t>ם</w:t>
      </w:r>
      <w:r w:rsidR="009E1B71">
        <w:rPr>
          <w:rFonts w:ascii="David" w:hAnsi="David" w:cs="David" w:hint="cs"/>
          <w:sz w:val="24"/>
          <w:szCs w:val="24"/>
          <w:rtl/>
        </w:rPr>
        <w:t xml:space="preserve"> המפורטים מעלה </w:t>
      </w:r>
      <w:r w:rsidR="00FA2C12" w:rsidRPr="00DE6D15">
        <w:rPr>
          <w:rFonts w:ascii="David" w:hAnsi="David" w:cs="David"/>
          <w:sz w:val="24"/>
          <w:szCs w:val="24"/>
          <w:rtl/>
        </w:rPr>
        <w:t>שרותי בנק</w:t>
      </w:r>
      <w:r w:rsidRPr="00DE6D15">
        <w:rPr>
          <w:rFonts w:ascii="David" w:hAnsi="David" w:cs="David"/>
          <w:sz w:val="24"/>
          <w:szCs w:val="24"/>
          <w:rtl/>
        </w:rPr>
        <w:t xml:space="preserve"> התרכיבים האמורים בפנייה זו מוזמן להשתתף בהליך זה. </w:t>
      </w:r>
    </w:p>
    <w:p w:rsidR="00C3514A" w:rsidRPr="00DE6D15" w:rsidRDefault="00C3514A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 xml:space="preserve">מובהר ומודגש בזאת, כי פניה זו אינה בבחינת הזמנה להציע הצעות ואינה חלק מהליכי מכרז, אלא נעשית לשם קבלת מידע בלבד ובעקבותיה ישקלו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</w:t>
      </w:r>
      <w:r w:rsidR="00DF4500" w:rsidRPr="00DE6D15">
        <w:rPr>
          <w:rFonts w:ascii="David" w:hAnsi="David" w:cs="David"/>
          <w:sz w:val="24"/>
          <w:szCs w:val="24"/>
          <w:rtl/>
        </w:rPr>
        <w:t>ו"ט</w:t>
      </w:r>
      <w:proofErr w:type="spellEnd"/>
      <w:r w:rsidRPr="00DE6D15">
        <w:rPr>
          <w:rFonts w:ascii="David" w:hAnsi="David" w:cs="David"/>
          <w:sz w:val="24"/>
          <w:szCs w:val="24"/>
          <w:rtl/>
        </w:rPr>
        <w:t xml:space="preserve"> את המשך פעילותו.</w:t>
      </w:r>
    </w:p>
    <w:p w:rsidR="00C3514A" w:rsidRPr="00DE6D15" w:rsidRDefault="003C0CF3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 xml:space="preserve">אין בפניה זו כדי ליצור מחויבות כלפי מי מהמשיבים לה, ואין במענה כדי ליצור מחויבות </w:t>
      </w:r>
      <w:r w:rsidR="009E504C" w:rsidRPr="00DE6D15">
        <w:rPr>
          <w:rFonts w:ascii="David" w:hAnsi="David" w:cs="David"/>
          <w:sz w:val="24"/>
          <w:szCs w:val="24"/>
          <w:rtl/>
        </w:rPr>
        <w:t>כלשהי ו/או יתרון למשיבים לה מכל</w:t>
      </w:r>
      <w:r w:rsidR="00DF4500" w:rsidRPr="00DE6D15">
        <w:rPr>
          <w:rFonts w:ascii="David" w:hAnsi="David" w:cs="David"/>
          <w:sz w:val="24"/>
          <w:szCs w:val="24"/>
          <w:rtl/>
        </w:rPr>
        <w:t xml:space="preserve"> מין וסוג, </w:t>
      </w:r>
      <w:proofErr w:type="spellStart"/>
      <w:r w:rsidR="00DF4500" w:rsidRPr="00DE6D15">
        <w:rPr>
          <w:rFonts w:ascii="David" w:hAnsi="David" w:cs="David"/>
          <w:sz w:val="24"/>
          <w:szCs w:val="24"/>
          <w:rtl/>
        </w:rPr>
        <w:t>והשו"ט</w:t>
      </w:r>
      <w:proofErr w:type="spellEnd"/>
      <w:r w:rsidR="009E504C" w:rsidRPr="00DE6D15">
        <w:rPr>
          <w:rFonts w:ascii="David" w:hAnsi="David" w:cs="David"/>
          <w:sz w:val="24"/>
          <w:szCs w:val="24"/>
          <w:rtl/>
        </w:rPr>
        <w:t xml:space="preserve"> רשאים לשקול את צעדיהם ולפעול בהתאם לשיקול דעתם הבלעדי.</w:t>
      </w:r>
    </w:p>
    <w:p w:rsidR="00576523" w:rsidRPr="00DE6D15" w:rsidRDefault="006E0C5B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lastRenderedPageBreak/>
        <w:t>מובהר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בזאת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הינה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מוקדמת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לקבלת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בלבד</w:t>
      </w:r>
      <w:r w:rsidRPr="00DE6D15">
        <w:rPr>
          <w:rFonts w:ascii="David" w:hAnsi="David" w:cs="David"/>
          <w:sz w:val="24"/>
          <w:szCs w:val="24"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ואין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בשום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צורה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כדי להוות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התחייבות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שלב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כלשהו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בהתקשרות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כזו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מהמשיבים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לפנייה</w:t>
      </w:r>
      <w:r w:rsidRPr="00DE6D15">
        <w:rPr>
          <w:rFonts w:ascii="David" w:hAnsi="David" w:cs="David"/>
          <w:sz w:val="24"/>
          <w:szCs w:val="24"/>
        </w:rPr>
        <w:t>.</w:t>
      </w:r>
      <w:r w:rsidR="00E313E0" w:rsidRPr="00DE6D15">
        <w:rPr>
          <w:rFonts w:ascii="David" w:hAnsi="David" w:cs="David"/>
          <w:sz w:val="24"/>
          <w:szCs w:val="24"/>
          <w:rtl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יודגש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כי</w:t>
      </w:r>
      <w:r w:rsidRPr="00DE6D15">
        <w:rPr>
          <w:rFonts w:ascii="David" w:hAnsi="David" w:cs="David"/>
          <w:sz w:val="24"/>
          <w:szCs w:val="24"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אין בפנייה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משום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התחייבות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של</w:t>
      </w:r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="00E313E0"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להמשיך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בתהליך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זה</w:t>
      </w:r>
      <w:r w:rsidRPr="00DE6D15">
        <w:rPr>
          <w:rFonts w:ascii="David" w:hAnsi="David" w:cs="David"/>
          <w:sz w:val="24"/>
          <w:szCs w:val="24"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בכל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שהיא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איננה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מהווה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מכרז 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הזמנה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להציע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הצעות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ואיננה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מהווה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הקמת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מאגר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="009D0A6E" w:rsidRPr="00DE6D15">
        <w:rPr>
          <w:rFonts w:ascii="David" w:hAnsi="David" w:cs="David"/>
          <w:sz w:val="24"/>
          <w:szCs w:val="24"/>
          <w:rtl/>
        </w:rPr>
        <w:t>ספקים.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ההוצאות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הכרוכות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בהגשת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 יחולו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מוסר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בלבד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ומוסר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יהא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זכאי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פיצוי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</w:t>
      </w:r>
      <w:r w:rsidRPr="00DE6D15">
        <w:rPr>
          <w:rFonts w:ascii="David" w:hAnsi="David" w:cs="David"/>
          <w:sz w:val="24"/>
          <w:szCs w:val="24"/>
        </w:rPr>
        <w:t>/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שיפוי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בגין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הגשת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המענה לפניה.</w:t>
      </w:r>
    </w:p>
    <w:p w:rsidR="00576523" w:rsidRPr="00DE6D15" w:rsidRDefault="00576523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  <w:rtl/>
        </w:rPr>
        <w:t xml:space="preserve"> אינם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מתחייבים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להשתמש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במידע</w:t>
      </w:r>
      <w:r w:rsidRPr="00DE6D15">
        <w:rPr>
          <w:rFonts w:ascii="David" w:hAnsi="David" w:cs="David"/>
          <w:sz w:val="24"/>
          <w:szCs w:val="24"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כולו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מקצתו</w:t>
      </w:r>
      <w:r w:rsidRPr="00DE6D15">
        <w:rPr>
          <w:rFonts w:ascii="David" w:hAnsi="David" w:cs="David"/>
          <w:sz w:val="24"/>
          <w:szCs w:val="24"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למטרת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הכנת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מכרז</w:t>
      </w:r>
      <w:r w:rsidR="009D0A6E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הליך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תחרותי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סוג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</w:t>
      </w:r>
      <w:r w:rsidRPr="00DE6D15">
        <w:rPr>
          <w:rFonts w:ascii="David" w:hAnsi="David" w:cs="David"/>
          <w:sz w:val="24"/>
          <w:szCs w:val="24"/>
        </w:rPr>
        <w:t>/</w:t>
      </w:r>
      <w:r w:rsidRPr="00DE6D15">
        <w:rPr>
          <w:rFonts w:ascii="David" w:hAnsi="David" w:cs="David"/>
          <w:sz w:val="24"/>
          <w:szCs w:val="24"/>
          <w:rtl/>
        </w:rPr>
        <w:t>או לכל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מטרה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אחרת.</w:t>
      </w:r>
    </w:p>
    <w:p w:rsidR="002B7EFD" w:rsidRPr="00DE6D15" w:rsidRDefault="002B7EFD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העברת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איננה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מעניקה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למוסר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זכות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כלפי</w:t>
      </w:r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ואינה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מטילה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על</w:t>
      </w:r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חובה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כלשהי.</w:t>
      </w:r>
    </w:p>
    <w:p w:rsidR="002B7EFD" w:rsidRPr="00DE6D15" w:rsidRDefault="002B7EFD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יישא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תשלום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הוצאה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="000B4934" w:rsidRPr="00DE6D15">
        <w:rPr>
          <w:rFonts w:ascii="David" w:hAnsi="David" w:cs="David"/>
          <w:sz w:val="24"/>
          <w:szCs w:val="24"/>
          <w:rtl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שייגרמו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למוסר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בגין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ועקב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המגעים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עמו</w:t>
      </w:r>
      <w:r w:rsidRPr="00DE6D15">
        <w:rPr>
          <w:rFonts w:ascii="David" w:hAnsi="David" w:cs="David"/>
          <w:sz w:val="24"/>
          <w:szCs w:val="24"/>
        </w:rPr>
        <w:t>,</w:t>
      </w:r>
      <w:r w:rsidR="00DF192E" w:rsidRPr="00DE6D15">
        <w:rPr>
          <w:rFonts w:ascii="David" w:hAnsi="David" w:cs="David"/>
          <w:sz w:val="24"/>
          <w:szCs w:val="24"/>
          <w:rtl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אם יקוימו</w:t>
      </w:r>
      <w:r w:rsidR="00DF192E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בהקשר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לבדיקת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הקשר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בעניין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זה.</w:t>
      </w:r>
    </w:p>
    <w:p w:rsidR="002B7EFD" w:rsidRPr="00DE6D15" w:rsidRDefault="002B7EFD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רשאים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להעביר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נתון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הקשור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שנמסר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וכן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לפרסם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מכרז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</w:t>
      </w:r>
      <w:r w:rsidRPr="00DE6D15">
        <w:rPr>
          <w:rFonts w:ascii="David" w:hAnsi="David" w:cs="David"/>
          <w:sz w:val="24"/>
          <w:szCs w:val="24"/>
        </w:rPr>
        <w:t>/</w:t>
      </w:r>
      <w:r w:rsidRPr="00DE6D15">
        <w:rPr>
          <w:rFonts w:ascii="David" w:hAnsi="David" w:cs="David"/>
          <w:sz w:val="24"/>
          <w:szCs w:val="24"/>
          <w:rtl/>
        </w:rPr>
        <w:t>או בדרך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אחרת</w:t>
      </w:r>
      <w:r w:rsidR="00915CFC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מפרטים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אפיונים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אשר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יתבססו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המידע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אשר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יצטבר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כתוצאה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מהליך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זה</w:t>
      </w:r>
      <w:r w:rsidR="00915CFC" w:rsidRPr="00DE6D15">
        <w:rPr>
          <w:rFonts w:ascii="David" w:hAnsi="David" w:cs="David"/>
          <w:sz w:val="24"/>
          <w:szCs w:val="24"/>
          <w:rtl/>
        </w:rPr>
        <w:t>.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אף האמור</w:t>
      </w:r>
      <w:r w:rsidR="00915CFC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מתחייבים</w:t>
      </w:r>
      <w:r w:rsidRPr="00DE6D15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לפרסם</w:t>
      </w:r>
      <w:r w:rsidR="00915CFC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בדרך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אחרת</w:t>
      </w:r>
      <w:r w:rsidR="00915CFC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את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זהות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המשיב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לבקשה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זו.</w:t>
      </w:r>
    </w:p>
    <w:p w:rsidR="00455CE6" w:rsidRPr="00DE6D15" w:rsidRDefault="00455CE6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Pr="00DE6D15">
        <w:rPr>
          <w:rFonts w:ascii="David" w:hAnsi="David" w:cs="David"/>
          <w:sz w:val="24"/>
          <w:szCs w:val="24"/>
          <w:rtl/>
        </w:rPr>
        <w:t xml:space="preserve"> שומר לעצמו את הזכות להיפגש עם המשיבים כולם או חלקם ולבקש מהם מידע נוסף. </w:t>
      </w:r>
    </w:p>
    <w:p w:rsidR="00620895" w:rsidRPr="00DE6D15" w:rsidRDefault="00620895" w:rsidP="00525957">
      <w:pPr>
        <w:pStyle w:val="a3"/>
        <w:numPr>
          <w:ilvl w:val="1"/>
          <w:numId w:val="14"/>
        </w:numPr>
        <w:spacing w:line="240" w:lineRule="auto"/>
        <w:ind w:left="1440" w:hanging="1080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היה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ויפורסם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מכרז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בקשר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זו</w:t>
      </w:r>
      <w:r w:rsidR="00045AC4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ומבלי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להתחייב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לפרסום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כאמור</w:t>
      </w:r>
      <w:r w:rsidR="00045AC4" w:rsidRPr="00DE6D15">
        <w:rPr>
          <w:rFonts w:ascii="David" w:hAnsi="David" w:cs="David"/>
          <w:sz w:val="24"/>
          <w:szCs w:val="24"/>
          <w:rtl/>
        </w:rPr>
        <w:t xml:space="preserve">, </w:t>
      </w:r>
      <w:r w:rsidRPr="00DE6D15">
        <w:rPr>
          <w:rFonts w:ascii="David" w:hAnsi="David" w:cs="David"/>
          <w:sz w:val="24"/>
          <w:szCs w:val="24"/>
          <w:rtl/>
        </w:rPr>
        <w:t>מענה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יהווה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תנאי להשתתפות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במכרז</w:t>
      </w:r>
      <w:r w:rsidRPr="00DE6D15">
        <w:rPr>
          <w:rFonts w:ascii="David" w:hAnsi="David" w:cs="David"/>
          <w:sz w:val="24"/>
          <w:szCs w:val="24"/>
        </w:rPr>
        <w:t>,</w:t>
      </w:r>
      <w:r w:rsidR="00045AC4" w:rsidRPr="00DE6D15">
        <w:rPr>
          <w:rFonts w:ascii="David" w:hAnsi="David" w:cs="David"/>
          <w:sz w:val="24"/>
          <w:szCs w:val="24"/>
          <w:rtl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יקנה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יתרון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למי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שנענה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לפנייה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רק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בשל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כך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שנענה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לפנייה</w:t>
      </w:r>
      <w:r w:rsidR="00045AC4" w:rsidRPr="00DE6D15">
        <w:rPr>
          <w:rFonts w:ascii="David" w:hAnsi="David" w:cs="David"/>
          <w:sz w:val="24"/>
          <w:szCs w:val="24"/>
          <w:rtl/>
        </w:rPr>
        <w:t>,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ולא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יחייב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שיתופו במכרז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התקשרות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עמו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בכל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דרך</w:t>
      </w:r>
      <w:r w:rsidRPr="00DE6D15">
        <w:rPr>
          <w:rFonts w:ascii="David" w:hAnsi="David" w:cs="David"/>
          <w:sz w:val="24"/>
          <w:szCs w:val="24"/>
        </w:rPr>
        <w:t xml:space="preserve"> </w:t>
      </w:r>
      <w:r w:rsidRPr="00DE6D15">
        <w:rPr>
          <w:rFonts w:ascii="David" w:hAnsi="David" w:cs="David"/>
          <w:sz w:val="24"/>
          <w:szCs w:val="24"/>
          <w:rtl/>
        </w:rPr>
        <w:t>אחרת.</w:t>
      </w:r>
    </w:p>
    <w:p w:rsidR="00455CE6" w:rsidRPr="00DE6D15" w:rsidRDefault="00455CE6" w:rsidP="00525957">
      <w:pPr>
        <w:pStyle w:val="a3"/>
        <w:numPr>
          <w:ilvl w:val="2"/>
          <w:numId w:val="14"/>
        </w:numPr>
        <w:spacing w:line="240" w:lineRule="auto"/>
        <w:ind w:left="1944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 xml:space="preserve">המידע </w:t>
      </w:r>
      <w:proofErr w:type="spellStart"/>
      <w:r w:rsidR="00B614BC" w:rsidRPr="00DE6D15">
        <w:rPr>
          <w:rFonts w:ascii="David" w:hAnsi="David" w:cs="David"/>
          <w:sz w:val="24"/>
          <w:szCs w:val="24"/>
          <w:rtl/>
        </w:rPr>
        <w:t>שהשו"ט</w:t>
      </w:r>
      <w:proofErr w:type="spellEnd"/>
      <w:r w:rsidR="00B614BC" w:rsidRPr="00DE6D15">
        <w:rPr>
          <w:rFonts w:ascii="David" w:hAnsi="David" w:cs="David"/>
          <w:sz w:val="24"/>
          <w:szCs w:val="24"/>
          <w:rtl/>
        </w:rPr>
        <w:t xml:space="preserve"> מבקש</w:t>
      </w:r>
      <w:r w:rsidRPr="00DE6D15">
        <w:rPr>
          <w:rFonts w:ascii="David" w:hAnsi="David" w:cs="David"/>
          <w:sz w:val="24"/>
          <w:szCs w:val="24"/>
          <w:rtl/>
        </w:rPr>
        <w:t xml:space="preserve"> לקבל</w:t>
      </w:r>
      <w:r w:rsidR="00B614BC" w:rsidRPr="00DE6D15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="00B614BC" w:rsidRPr="00DE6D15">
        <w:rPr>
          <w:rFonts w:ascii="David" w:hAnsi="David" w:cs="David"/>
          <w:sz w:val="24"/>
          <w:szCs w:val="24"/>
          <w:rtl/>
        </w:rPr>
        <w:t>מהמציעים</w:t>
      </w:r>
      <w:proofErr w:type="spellEnd"/>
      <w:r w:rsidR="00B614BC" w:rsidRPr="00DE6D15">
        <w:rPr>
          <w:rFonts w:ascii="David" w:hAnsi="David" w:cs="David"/>
          <w:sz w:val="24"/>
          <w:szCs w:val="24"/>
          <w:rtl/>
        </w:rPr>
        <w:t xml:space="preserve"> אמור להתייחס לנקודות הבאות </w:t>
      </w:r>
      <w:r w:rsidRPr="00DE6D15">
        <w:rPr>
          <w:rFonts w:ascii="David" w:hAnsi="David" w:cs="David"/>
          <w:sz w:val="24"/>
          <w:szCs w:val="24"/>
          <w:rtl/>
        </w:rPr>
        <w:t xml:space="preserve">:תחום הפעילות של המשיב לרבות מידע על רישום במאגר התרכיבים של </w:t>
      </w:r>
      <w:proofErr w:type="spellStart"/>
      <w:r w:rsidRPr="00DE6D15">
        <w:rPr>
          <w:rFonts w:ascii="David" w:hAnsi="David" w:cs="David"/>
          <w:sz w:val="24"/>
          <w:szCs w:val="24"/>
          <w:rtl/>
        </w:rPr>
        <w:t>השו"ט</w:t>
      </w:r>
      <w:proofErr w:type="spellEnd"/>
      <w:r w:rsidR="00B614BC" w:rsidRPr="00DE6D15">
        <w:rPr>
          <w:rFonts w:ascii="David" w:hAnsi="David" w:cs="David"/>
          <w:sz w:val="24"/>
          <w:szCs w:val="24"/>
          <w:rtl/>
        </w:rPr>
        <w:t xml:space="preserve"> ומאגרי תרכיבים בעולם</w:t>
      </w:r>
      <w:r w:rsidRPr="00DE6D15">
        <w:rPr>
          <w:rFonts w:ascii="David" w:hAnsi="David" w:cs="David"/>
          <w:sz w:val="24"/>
          <w:szCs w:val="24"/>
          <w:rtl/>
        </w:rPr>
        <w:t xml:space="preserve">. </w:t>
      </w:r>
    </w:p>
    <w:p w:rsidR="00455CE6" w:rsidRPr="00DE6D15" w:rsidRDefault="00455CE6" w:rsidP="00525957">
      <w:pPr>
        <w:pStyle w:val="a3"/>
        <w:numPr>
          <w:ilvl w:val="2"/>
          <w:numId w:val="14"/>
        </w:numPr>
        <w:spacing w:line="240" w:lineRule="auto"/>
        <w:ind w:left="1944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>ניסיון והיקפים של אספקת תרכיבים בעולם.</w:t>
      </w:r>
    </w:p>
    <w:p w:rsidR="000C392F" w:rsidRPr="00DE6D15" w:rsidRDefault="003E7090" w:rsidP="00525957">
      <w:pPr>
        <w:pStyle w:val="a3"/>
        <w:numPr>
          <w:ilvl w:val="2"/>
          <w:numId w:val="14"/>
        </w:numPr>
        <w:spacing w:line="240" w:lineRule="auto"/>
        <w:ind w:left="1944"/>
        <w:jc w:val="both"/>
        <w:rPr>
          <w:rFonts w:ascii="David" w:hAnsi="David" w:cs="David"/>
          <w:sz w:val="24"/>
          <w:szCs w:val="24"/>
        </w:rPr>
      </w:pPr>
      <w:r w:rsidRPr="00DE6D15">
        <w:rPr>
          <w:rFonts w:ascii="David" w:hAnsi="David" w:cs="David"/>
          <w:sz w:val="24"/>
          <w:szCs w:val="24"/>
          <w:rtl/>
        </w:rPr>
        <w:t xml:space="preserve">תדירות אספקה של תרכיבים, לרבות יכולת לשמירה ואחסון של תרכיבים אצל הספק, משיכה וייצור של תרכיבים לפי הצורך </w:t>
      </w:r>
      <w:r w:rsidRPr="00DE6D15">
        <w:rPr>
          <w:rFonts w:ascii="David" w:hAnsi="David" w:cs="David" w:hint="eastAsia"/>
          <w:sz w:val="24"/>
          <w:szCs w:val="24"/>
          <w:rtl/>
        </w:rPr>
        <w:t>ו</w:t>
      </w:r>
      <w:r w:rsidRPr="00DE6D15">
        <w:rPr>
          <w:rFonts w:ascii="David" w:hAnsi="David" w:cs="David"/>
          <w:sz w:val="24"/>
          <w:szCs w:val="24"/>
          <w:rtl/>
        </w:rPr>
        <w:t>משך ייצור התרכיב המוצע.</w:t>
      </w:r>
    </w:p>
    <w:p w:rsidR="001064DA" w:rsidRPr="00525957" w:rsidRDefault="001064DA" w:rsidP="00DE6D15">
      <w:pPr>
        <w:pStyle w:val="a3"/>
        <w:rPr>
          <w:rFonts w:ascii="David" w:hAnsi="David" w:cs="David"/>
          <w:sz w:val="24"/>
          <w:szCs w:val="24"/>
        </w:rPr>
      </w:pPr>
    </w:p>
    <w:p w:rsidR="004205E7" w:rsidRPr="00DE6D15" w:rsidRDefault="004205E7" w:rsidP="00D0295D">
      <w:pPr>
        <w:pStyle w:val="a3"/>
        <w:numPr>
          <w:ilvl w:val="0"/>
          <w:numId w:val="14"/>
        </w:num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DE6D15">
        <w:rPr>
          <w:rFonts w:cs="David" w:hint="eastAsia"/>
          <w:b/>
          <w:bCs/>
          <w:sz w:val="24"/>
          <w:szCs w:val="24"/>
          <w:u w:val="single"/>
          <w:rtl/>
        </w:rPr>
        <w:t>מנהלה</w:t>
      </w:r>
    </w:p>
    <w:p w:rsidR="001064DA" w:rsidRPr="00DE6D15" w:rsidRDefault="004205E7" w:rsidP="003D2D3A">
      <w:pPr>
        <w:pStyle w:val="ListParagraph1"/>
        <w:numPr>
          <w:ilvl w:val="0"/>
          <w:numId w:val="13"/>
        </w:numPr>
        <w:spacing w:line="360" w:lineRule="auto"/>
        <w:jc w:val="both"/>
        <w:rPr>
          <w:rFonts w:ascii="Times New Roman" w:hAnsi="Times New Roman" w:cs="David"/>
          <w:sz w:val="24"/>
          <w:szCs w:val="24"/>
        </w:rPr>
      </w:pPr>
      <w:r w:rsidRPr="00DE6D15">
        <w:rPr>
          <w:rFonts w:ascii="Times New Roman" w:hAnsi="Times New Roman" w:cs="David" w:hint="eastAsia"/>
          <w:sz w:val="24"/>
          <w:szCs w:val="24"/>
          <w:rtl/>
        </w:rPr>
        <w:t>המשיבים</w:t>
      </w:r>
      <w:r w:rsidRPr="00DE6D15">
        <w:rPr>
          <w:rFonts w:ascii="Times New Roman" w:hAnsi="Times New Roman" w:cs="David"/>
          <w:sz w:val="24"/>
          <w:szCs w:val="24"/>
          <w:rtl/>
        </w:rPr>
        <w:t xml:space="preserve"> לפנייה זו </w:t>
      </w:r>
      <w:r w:rsidRPr="00DE6D15">
        <w:rPr>
          <w:rFonts w:ascii="Times New Roman" w:hAnsi="Times New Roman" w:cs="David" w:hint="eastAsia"/>
          <w:sz w:val="24"/>
          <w:szCs w:val="24"/>
          <w:rtl/>
        </w:rPr>
        <w:t>מתבקשים</w:t>
      </w:r>
      <w:r w:rsidRPr="00DE6D15">
        <w:rPr>
          <w:rFonts w:ascii="Times New Roman" w:hAnsi="Times New Roman" w:cs="David"/>
          <w:sz w:val="24"/>
          <w:szCs w:val="24"/>
          <w:rtl/>
        </w:rPr>
        <w:t xml:space="preserve"> להגיש את </w:t>
      </w:r>
      <w:r w:rsidRPr="00DE6D15">
        <w:rPr>
          <w:rFonts w:ascii="Times New Roman" w:hAnsi="Times New Roman" w:cs="David" w:hint="eastAsia"/>
          <w:sz w:val="24"/>
          <w:szCs w:val="24"/>
          <w:rtl/>
        </w:rPr>
        <w:t>המידע</w:t>
      </w:r>
      <w:r w:rsidRPr="00DE6D1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וכל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חומר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רלבנטי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אחר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העשוי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לדעתם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לעניין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את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proofErr w:type="spellStart"/>
      <w:r w:rsidRPr="00DE6D15">
        <w:rPr>
          <w:rFonts w:ascii="Times New Roman" w:hAnsi="Times New Roman" w:cs="David" w:hint="eastAsia"/>
          <w:b/>
          <w:bCs/>
          <w:sz w:val="24"/>
          <w:szCs w:val="24"/>
          <w:rtl/>
        </w:rPr>
        <w:t>השו</w:t>
      </w:r>
      <w:r w:rsidRPr="00DE6D15">
        <w:rPr>
          <w:rFonts w:ascii="Times New Roman" w:hAnsi="Times New Roman" w:cs="David"/>
          <w:b/>
          <w:bCs/>
          <w:sz w:val="24"/>
          <w:szCs w:val="24"/>
          <w:rtl/>
        </w:rPr>
        <w:t>"ט</w:t>
      </w:r>
      <w:proofErr w:type="spellEnd"/>
      <w:r w:rsidRPr="00DE6D15">
        <w:rPr>
          <w:rFonts w:ascii="Times New Roman" w:hAnsi="Times New Roman" w:cs="David"/>
          <w:sz w:val="24"/>
          <w:szCs w:val="24"/>
          <w:rtl/>
        </w:rPr>
        <w:t xml:space="preserve">, לא יאוחר מיום </w:t>
      </w:r>
      <w:r w:rsidR="003D2D3A" w:rsidRPr="003D2D3A">
        <w:rPr>
          <w:rFonts w:ascii="Times New Roman" w:hAnsi="Times New Roman" w:cs="David" w:hint="cs"/>
          <w:sz w:val="24"/>
          <w:szCs w:val="24"/>
          <w:u w:val="single"/>
          <w:rtl/>
        </w:rPr>
        <w:t xml:space="preserve">01.07.2020 </w:t>
      </w:r>
      <w:r w:rsidRPr="00DE6D15">
        <w:rPr>
          <w:rFonts w:ascii="Times New Roman" w:hAnsi="Times New Roman" w:cs="David" w:hint="eastAsia"/>
          <w:sz w:val="24"/>
          <w:szCs w:val="24"/>
          <w:rtl/>
        </w:rPr>
        <w:t>בשעה</w:t>
      </w:r>
      <w:r w:rsidRPr="00DE6D15">
        <w:rPr>
          <w:rFonts w:ascii="Times New Roman" w:hAnsi="Times New Roman" w:cs="David"/>
          <w:sz w:val="24"/>
          <w:szCs w:val="24"/>
          <w:rtl/>
        </w:rPr>
        <w:t xml:space="preserve"> 13:00, </w:t>
      </w:r>
      <w:r w:rsidR="001064DA" w:rsidRPr="00DE6D15">
        <w:rPr>
          <w:rFonts w:ascii="David" w:hAnsi="David" w:cs="David"/>
          <w:sz w:val="24"/>
          <w:szCs w:val="24"/>
          <w:rtl/>
        </w:rPr>
        <w:t xml:space="preserve">באמצעות דואר אלקטרוני אל מר אייל זמיר בדוא"ל </w:t>
      </w:r>
      <w:hyperlink r:id="rId8" w:history="1">
        <w:r w:rsidR="001064DA" w:rsidRPr="00DE6D15">
          <w:rPr>
            <w:rStyle w:val="Hyperlink"/>
            <w:rFonts w:ascii="David" w:hAnsi="David" w:cs="David"/>
            <w:sz w:val="24"/>
            <w:szCs w:val="24"/>
          </w:rPr>
          <w:t>Eyalz@moag.gov.il</w:t>
        </w:r>
      </w:hyperlink>
      <w:r w:rsidR="001064DA" w:rsidRPr="00DE6D15">
        <w:rPr>
          <w:rFonts w:ascii="David" w:hAnsi="David" w:cs="David"/>
          <w:sz w:val="24"/>
          <w:szCs w:val="24"/>
        </w:rPr>
        <w:t xml:space="preserve"> </w:t>
      </w:r>
      <w:r w:rsidR="001064DA" w:rsidRPr="00DE6D15">
        <w:rPr>
          <w:rFonts w:ascii="David" w:hAnsi="David" w:cs="David"/>
          <w:sz w:val="24"/>
          <w:szCs w:val="24"/>
          <w:rtl/>
        </w:rPr>
        <w:t xml:space="preserve"> לא יאוחר מיום</w:t>
      </w:r>
      <w:r w:rsidR="003D2D3A">
        <w:rPr>
          <w:rFonts w:ascii="David" w:hAnsi="David" w:cs="David" w:hint="cs"/>
          <w:sz w:val="24"/>
          <w:szCs w:val="24"/>
          <w:rtl/>
        </w:rPr>
        <w:t xml:space="preserve"> </w:t>
      </w:r>
      <w:r w:rsidR="003D2D3A" w:rsidRPr="003D2D3A">
        <w:rPr>
          <w:rFonts w:ascii="David" w:hAnsi="David" w:cs="David" w:hint="cs"/>
          <w:sz w:val="24"/>
          <w:szCs w:val="24"/>
          <w:u w:val="single"/>
          <w:rtl/>
        </w:rPr>
        <w:t>01.07.2020</w:t>
      </w:r>
      <w:r w:rsidR="00A41509" w:rsidRPr="003D2D3A">
        <w:rPr>
          <w:rFonts w:ascii="David" w:hAnsi="David" w:cs="David" w:hint="cs"/>
          <w:sz w:val="24"/>
          <w:szCs w:val="24"/>
          <w:u w:val="single"/>
          <w:rtl/>
        </w:rPr>
        <w:t>.</w:t>
      </w:r>
      <w:r w:rsidR="00A41509">
        <w:rPr>
          <w:rFonts w:ascii="David" w:hAnsi="David" w:cs="David" w:hint="cs"/>
          <w:sz w:val="24"/>
          <w:szCs w:val="24"/>
          <w:rtl/>
        </w:rPr>
        <w:t xml:space="preserve"> </w:t>
      </w:r>
      <w:r w:rsidR="001064DA" w:rsidRPr="00DE6D15">
        <w:rPr>
          <w:rFonts w:ascii="David" w:hAnsi="David" w:cs="David"/>
          <w:sz w:val="24"/>
          <w:szCs w:val="24"/>
          <w:rtl/>
        </w:rPr>
        <w:t>המענה יתייחס לנקודות שצוינו לעיל. ניתן ואף מומלץ להגיש כל חומר או מסמך המשלימים את התשובות וזאת על פי שיקול דעת מוסר המידע.</w:t>
      </w:r>
    </w:p>
    <w:p w:rsidR="004205E7" w:rsidRPr="00DE6D15" w:rsidRDefault="004205E7" w:rsidP="00DE6D15">
      <w:pPr>
        <w:pStyle w:val="ListParagraph1"/>
        <w:numPr>
          <w:ilvl w:val="0"/>
          <w:numId w:val="13"/>
        </w:numPr>
        <w:spacing w:line="360" w:lineRule="auto"/>
        <w:jc w:val="both"/>
        <w:rPr>
          <w:rFonts w:cs="David"/>
          <w:sz w:val="24"/>
          <w:szCs w:val="24"/>
          <w:rtl/>
        </w:rPr>
      </w:pPr>
      <w:r w:rsidRPr="00DE6D15">
        <w:rPr>
          <w:rFonts w:cs="David" w:hint="eastAsia"/>
          <w:sz w:val="24"/>
          <w:szCs w:val="24"/>
          <w:rtl/>
        </w:rPr>
        <w:t>באחריות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מוסר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המידע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לדאוג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כי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הצעתו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תגיע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ליעד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האמור</w:t>
      </w:r>
      <w:r w:rsidRPr="00DE6D15">
        <w:rPr>
          <w:rFonts w:cs="David"/>
          <w:sz w:val="24"/>
          <w:szCs w:val="24"/>
          <w:rtl/>
        </w:rPr>
        <w:t xml:space="preserve">  </w:t>
      </w:r>
      <w:r w:rsidRPr="00DE6D15">
        <w:rPr>
          <w:rFonts w:cs="David" w:hint="eastAsia"/>
          <w:sz w:val="24"/>
          <w:szCs w:val="24"/>
          <w:rtl/>
        </w:rPr>
        <w:t>ותירשם</w:t>
      </w:r>
      <w:r w:rsidRPr="00DE6D15">
        <w:rPr>
          <w:rFonts w:cs="David"/>
          <w:sz w:val="24"/>
          <w:szCs w:val="24"/>
          <w:rtl/>
        </w:rPr>
        <w:t xml:space="preserve">. </w:t>
      </w:r>
      <w:r w:rsidRPr="00DE6D15">
        <w:rPr>
          <w:rFonts w:cs="David" w:hint="eastAsia"/>
          <w:sz w:val="24"/>
          <w:szCs w:val="24"/>
          <w:rtl/>
        </w:rPr>
        <w:t>מומלץ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לוודא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הגעת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ההצעה</w:t>
      </w:r>
      <w:r w:rsidRPr="00DE6D15">
        <w:rPr>
          <w:rFonts w:cs="David"/>
          <w:sz w:val="24"/>
          <w:szCs w:val="24"/>
          <w:rtl/>
        </w:rPr>
        <w:t xml:space="preserve"> (</w:t>
      </w:r>
      <w:r w:rsidRPr="00DE6D15">
        <w:rPr>
          <w:rFonts w:cs="David" w:hint="eastAsia"/>
          <w:sz w:val="24"/>
          <w:szCs w:val="24"/>
          <w:rtl/>
        </w:rPr>
        <w:t>בשלמותה</w:t>
      </w:r>
      <w:r w:rsidRPr="00DE6D15">
        <w:rPr>
          <w:rFonts w:cs="David"/>
          <w:sz w:val="24"/>
          <w:szCs w:val="24"/>
          <w:rtl/>
        </w:rPr>
        <w:t xml:space="preserve">) </w:t>
      </w:r>
      <w:r w:rsidRPr="00DE6D15">
        <w:rPr>
          <w:rFonts w:cs="David" w:hint="eastAsia"/>
          <w:sz w:val="24"/>
          <w:szCs w:val="24"/>
          <w:rtl/>
        </w:rPr>
        <w:t>במספר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הטלפון</w:t>
      </w:r>
      <w:r w:rsidRPr="00DE6D15">
        <w:rPr>
          <w:rFonts w:cs="David"/>
          <w:sz w:val="24"/>
          <w:szCs w:val="24"/>
          <w:rtl/>
        </w:rPr>
        <w:t xml:space="preserve"> / </w:t>
      </w:r>
      <w:r w:rsidRPr="00DE6D15">
        <w:rPr>
          <w:rFonts w:cs="David" w:hint="eastAsia"/>
          <w:sz w:val="24"/>
          <w:szCs w:val="24"/>
          <w:rtl/>
        </w:rPr>
        <w:t>דוא</w:t>
      </w:r>
      <w:r w:rsidRPr="00DE6D15">
        <w:rPr>
          <w:rFonts w:cs="David"/>
          <w:sz w:val="24"/>
          <w:szCs w:val="24"/>
          <w:rtl/>
        </w:rPr>
        <w:t>"</w:t>
      </w:r>
      <w:r w:rsidRPr="00DE6D15">
        <w:rPr>
          <w:rFonts w:cs="David" w:hint="eastAsia"/>
          <w:sz w:val="24"/>
          <w:szCs w:val="24"/>
          <w:rtl/>
        </w:rPr>
        <w:t>ל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המצוין</w:t>
      </w:r>
      <w:r w:rsidRPr="00DE6D15">
        <w:rPr>
          <w:rFonts w:cs="David"/>
          <w:sz w:val="24"/>
          <w:szCs w:val="24"/>
          <w:rtl/>
        </w:rPr>
        <w:t xml:space="preserve">, </w:t>
      </w:r>
      <w:r w:rsidRPr="00DE6D15">
        <w:rPr>
          <w:rFonts w:cs="David" w:hint="eastAsia"/>
          <w:sz w:val="24"/>
          <w:szCs w:val="24"/>
          <w:rtl/>
        </w:rPr>
        <w:t>שכן</w:t>
      </w:r>
      <w:r w:rsidRPr="00DE6D15">
        <w:rPr>
          <w:rFonts w:cs="David"/>
          <w:sz w:val="24"/>
          <w:szCs w:val="24"/>
          <w:rtl/>
        </w:rPr>
        <w:t xml:space="preserve"> </w:t>
      </w:r>
      <w:proofErr w:type="spellStart"/>
      <w:r w:rsidRPr="00DE6D15">
        <w:rPr>
          <w:rFonts w:cs="David" w:hint="eastAsia"/>
          <w:sz w:val="24"/>
          <w:szCs w:val="24"/>
          <w:rtl/>
        </w:rPr>
        <w:lastRenderedPageBreak/>
        <w:t>השו</w:t>
      </w:r>
      <w:r w:rsidRPr="00DE6D15">
        <w:rPr>
          <w:rFonts w:cs="David"/>
          <w:sz w:val="24"/>
          <w:szCs w:val="24"/>
          <w:rtl/>
        </w:rPr>
        <w:t>"ט</w:t>
      </w:r>
      <w:proofErr w:type="spellEnd"/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אינו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נושא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באחריות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להצעות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שלא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נמסרו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ליעד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האמור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ולא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נתקבל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אישור</w:t>
      </w:r>
      <w:r w:rsidRPr="00DE6D15">
        <w:rPr>
          <w:rFonts w:cs="David"/>
          <w:sz w:val="24"/>
          <w:szCs w:val="24"/>
          <w:rtl/>
        </w:rPr>
        <w:t xml:space="preserve"> </w:t>
      </w:r>
      <w:r w:rsidRPr="00DE6D15">
        <w:rPr>
          <w:rFonts w:cs="David" w:hint="eastAsia"/>
          <w:sz w:val="24"/>
          <w:szCs w:val="24"/>
          <w:rtl/>
        </w:rPr>
        <w:t>בכתב</w:t>
      </w:r>
      <w:r w:rsidRPr="00DE6D15">
        <w:rPr>
          <w:rFonts w:cs="David"/>
          <w:sz w:val="24"/>
          <w:szCs w:val="24"/>
          <w:rtl/>
        </w:rPr>
        <w:t xml:space="preserve"> </w:t>
      </w:r>
      <w:proofErr w:type="spellStart"/>
      <w:r w:rsidRPr="00DE6D15">
        <w:rPr>
          <w:rFonts w:cs="David" w:hint="eastAsia"/>
          <w:sz w:val="24"/>
          <w:szCs w:val="24"/>
          <w:rtl/>
        </w:rPr>
        <w:t>ללישומן</w:t>
      </w:r>
      <w:proofErr w:type="spellEnd"/>
      <w:r w:rsidRPr="00DE6D15">
        <w:rPr>
          <w:rFonts w:cs="David"/>
          <w:sz w:val="24"/>
          <w:szCs w:val="24"/>
          <w:rtl/>
        </w:rPr>
        <w:t xml:space="preserve">.  </w:t>
      </w:r>
    </w:p>
    <w:p w:rsidR="00F94128" w:rsidRPr="00DE6D15" w:rsidRDefault="00A41509" w:rsidP="00DE6D15">
      <w:pPr>
        <w:pStyle w:val="ListParagraph1"/>
        <w:rPr>
          <w:rFonts w:ascii="David" w:hAnsi="David" w:cs="David"/>
          <w:sz w:val="24"/>
          <w:szCs w:val="24"/>
          <w:rtl/>
        </w:rPr>
      </w:pPr>
      <w:r w:rsidRPr="00DE6D15">
        <w:rPr>
          <w:rFonts w:cs="David" w:hint="eastAsia"/>
          <w:sz w:val="24"/>
          <w:szCs w:val="24"/>
          <w:rtl/>
        </w:rPr>
        <w:t>יובהר</w:t>
      </w:r>
      <w:r w:rsidRPr="00DE6D15">
        <w:rPr>
          <w:rFonts w:cs="David"/>
          <w:sz w:val="24"/>
          <w:szCs w:val="24"/>
          <w:rtl/>
        </w:rPr>
        <w:t xml:space="preserve"> כי </w:t>
      </w:r>
      <w:r w:rsidR="004205E7" w:rsidRPr="00DE6D15">
        <w:rPr>
          <w:rFonts w:cs="David" w:hint="eastAsia"/>
          <w:sz w:val="24"/>
          <w:szCs w:val="24"/>
          <w:rtl/>
        </w:rPr>
        <w:t>מידע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שיגיע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לאחר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המועד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הנקוב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מעלה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כמועד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אחרון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להגשה</w:t>
      </w:r>
      <w:r w:rsidR="004205E7" w:rsidRPr="00DE6D15">
        <w:rPr>
          <w:rFonts w:cs="David"/>
          <w:sz w:val="24"/>
          <w:szCs w:val="24"/>
          <w:rtl/>
        </w:rPr>
        <w:t xml:space="preserve">, </w:t>
      </w:r>
      <w:r w:rsidR="004205E7" w:rsidRPr="00DE6D15">
        <w:rPr>
          <w:rFonts w:cs="David" w:hint="eastAsia"/>
          <w:sz w:val="24"/>
          <w:szCs w:val="24"/>
          <w:rtl/>
        </w:rPr>
        <w:t>או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כאשר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הוא</w:t>
      </w:r>
      <w:r w:rsidR="004205E7" w:rsidRPr="00DE6D15">
        <w:rPr>
          <w:rFonts w:cs="David"/>
          <w:sz w:val="24"/>
          <w:szCs w:val="24"/>
          <w:rtl/>
        </w:rPr>
        <w:t xml:space="preserve">  </w:t>
      </w:r>
      <w:r w:rsidR="004205E7" w:rsidRPr="00DE6D15">
        <w:rPr>
          <w:rFonts w:cs="David" w:hint="eastAsia"/>
          <w:sz w:val="24"/>
          <w:szCs w:val="24"/>
          <w:rtl/>
        </w:rPr>
        <w:t>חסר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מסמך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רלבנטי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כזה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או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אחר</w:t>
      </w:r>
      <w:r w:rsidR="004205E7" w:rsidRPr="00DE6D15">
        <w:rPr>
          <w:rFonts w:cs="David"/>
          <w:sz w:val="24"/>
          <w:szCs w:val="24"/>
          <w:rtl/>
        </w:rPr>
        <w:t xml:space="preserve">,  </w:t>
      </w:r>
      <w:r w:rsidR="004205E7" w:rsidRPr="00DE6D15">
        <w:rPr>
          <w:rFonts w:cs="David" w:hint="eastAsia"/>
          <w:sz w:val="24"/>
          <w:szCs w:val="24"/>
          <w:rtl/>
        </w:rPr>
        <w:t>לא</w:t>
      </w:r>
      <w:r w:rsidR="004205E7" w:rsidRPr="00DE6D15">
        <w:rPr>
          <w:rFonts w:cs="David"/>
          <w:sz w:val="24"/>
          <w:szCs w:val="24"/>
          <w:rtl/>
        </w:rPr>
        <w:t xml:space="preserve"> </w:t>
      </w:r>
      <w:proofErr w:type="spellStart"/>
      <w:r w:rsidR="004205E7" w:rsidRPr="00DE6D15">
        <w:rPr>
          <w:rFonts w:cs="David" w:hint="eastAsia"/>
          <w:sz w:val="24"/>
          <w:szCs w:val="24"/>
          <w:rtl/>
        </w:rPr>
        <w:t>ילקח</w:t>
      </w:r>
      <w:proofErr w:type="spellEnd"/>
      <w:r w:rsidR="004205E7" w:rsidRPr="00DE6D15">
        <w:rPr>
          <w:rFonts w:cs="David"/>
          <w:sz w:val="24"/>
          <w:szCs w:val="24"/>
          <w:rtl/>
        </w:rPr>
        <w:t xml:space="preserve"> </w:t>
      </w:r>
      <w:r w:rsidR="004205E7" w:rsidRPr="00DE6D15">
        <w:rPr>
          <w:rFonts w:cs="David" w:hint="eastAsia"/>
          <w:sz w:val="24"/>
          <w:szCs w:val="24"/>
          <w:rtl/>
        </w:rPr>
        <w:t>בחשבון</w:t>
      </w:r>
      <w:r w:rsidR="004205E7" w:rsidRPr="00DE6D15">
        <w:rPr>
          <w:rFonts w:cs="David"/>
          <w:sz w:val="24"/>
          <w:szCs w:val="24"/>
          <w:rtl/>
        </w:rPr>
        <w:t>.</w:t>
      </w:r>
    </w:p>
    <w:sectPr w:rsidR="00F94128" w:rsidRPr="00DE6D15" w:rsidSect="00E123A2">
      <w:headerReference w:type="default" r:id="rId9"/>
      <w:headerReference w:type="first" r:id="rId10"/>
      <w:pgSz w:w="11906" w:h="16838"/>
      <w:pgMar w:top="816" w:right="1361" w:bottom="1361" w:left="136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9F6" w:rsidRDefault="006249F6" w:rsidP="00600CC2">
      <w:pPr>
        <w:spacing w:after="0" w:line="240" w:lineRule="auto"/>
      </w:pPr>
      <w:r>
        <w:separator/>
      </w:r>
    </w:p>
  </w:endnote>
  <w:endnote w:type="continuationSeparator" w:id="0">
    <w:p w:rsidR="006249F6" w:rsidRDefault="006249F6" w:rsidP="00600C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9F6" w:rsidRDefault="006249F6" w:rsidP="00600CC2">
      <w:pPr>
        <w:spacing w:after="0" w:line="240" w:lineRule="auto"/>
      </w:pPr>
      <w:r>
        <w:separator/>
      </w:r>
    </w:p>
  </w:footnote>
  <w:footnote w:type="continuationSeparator" w:id="0">
    <w:p w:rsidR="006249F6" w:rsidRDefault="006249F6" w:rsidP="00600C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4BE" w:rsidRPr="00C453E0" w:rsidRDefault="005334BE" w:rsidP="005334BE">
    <w:pPr>
      <w:pStyle w:val="a6"/>
      <w:jc w:val="center"/>
      <w:rPr>
        <w:rFonts w:ascii="Arial Unicode MS" w:eastAsia="Arial Unicode MS" w:hAnsi="Arial Unicode MS" w:cs="Arial Unicode MS"/>
        <w:b/>
        <w:bCs/>
        <w:color w:val="000080"/>
        <w:sz w:val="36"/>
        <w:szCs w:val="36"/>
        <w:rtl/>
      </w:rPr>
    </w:pPr>
    <w:r>
      <w:rPr>
        <w:rFonts w:ascii="Arial Unicode MS" w:eastAsia="Arial Unicode MS" w:hAnsi="Arial Unicode MS" w:cs="Arial Unicode MS"/>
        <w:noProof/>
        <w:color w:val="000080"/>
        <w:sz w:val="36"/>
        <w:szCs w:val="36"/>
        <w:rtl/>
      </w:rPr>
      <w:drawing>
        <wp:anchor distT="0" distB="0" distL="114300" distR="114300" simplePos="0" relativeHeight="251660288" behindDoc="1" locked="0" layoutInCell="1" allowOverlap="1" wp14:anchorId="1F760C57" wp14:editId="0EC431A9">
          <wp:simplePos x="0" y="0"/>
          <wp:positionH relativeFrom="column">
            <wp:posOffset>-781050</wp:posOffset>
          </wp:positionH>
          <wp:positionV relativeFrom="paragraph">
            <wp:posOffset>-193040</wp:posOffset>
          </wp:positionV>
          <wp:extent cx="609600" cy="762000"/>
          <wp:effectExtent l="0" t="0" r="0" b="0"/>
          <wp:wrapTight wrapText="bothSides">
            <wp:wrapPolygon edited="0">
              <wp:start x="7425" y="0"/>
              <wp:lineTo x="0" y="5940"/>
              <wp:lineTo x="0" y="9180"/>
              <wp:lineTo x="4050" y="17280"/>
              <wp:lineTo x="8100" y="21060"/>
              <wp:lineTo x="8775" y="21060"/>
              <wp:lineTo x="12150" y="21060"/>
              <wp:lineTo x="12825" y="21060"/>
              <wp:lineTo x="18225" y="17280"/>
              <wp:lineTo x="20925" y="9180"/>
              <wp:lineTo x="20925" y="5400"/>
              <wp:lineTo x="10800" y="0"/>
              <wp:lineTo x="7425" y="0"/>
            </wp:wrapPolygon>
          </wp:wrapTight>
          <wp:docPr id="2" name="תמונה 2" descr="vet_logo_n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t_logo_n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17B1E1E2" wp14:editId="1E336B81">
          <wp:simplePos x="0" y="0"/>
          <wp:positionH relativeFrom="page">
            <wp:posOffset>6330315</wp:posOffset>
          </wp:positionH>
          <wp:positionV relativeFrom="paragraph">
            <wp:posOffset>-459740</wp:posOffset>
          </wp:positionV>
          <wp:extent cx="1093470" cy="1097280"/>
          <wp:effectExtent l="0" t="0" r="0" b="762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470" cy="109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</w:t>
    </w:r>
    <w:r w:rsidRPr="00C453E0"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>משרד החקלאות ופיתוח הכפר</w:t>
    </w:r>
    <w:r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 xml:space="preserve"> </w:t>
    </w:r>
  </w:p>
  <w:p w:rsidR="005334BE" w:rsidRPr="00C453E0" w:rsidRDefault="005334BE" w:rsidP="005334BE">
    <w:pPr>
      <w:pStyle w:val="a6"/>
      <w:jc w:val="center"/>
      <w:rPr>
        <w:rFonts w:ascii="Arial Unicode MS" w:eastAsia="Arial Unicode MS" w:hAnsi="Arial Unicode MS" w:cs="Arial Unicode MS"/>
        <w:b/>
        <w:bCs/>
        <w:color w:val="008000"/>
        <w:szCs w:val="24"/>
        <w:rtl/>
      </w:rPr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השירותים הווטרינריים ובריאות המקנה</w:t>
    </w:r>
  </w:p>
  <w:p w:rsidR="005334BE" w:rsidRPr="005334BE" w:rsidRDefault="005334BE" w:rsidP="005334B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4BE" w:rsidRPr="00C453E0" w:rsidRDefault="005334BE" w:rsidP="005334BE">
    <w:pPr>
      <w:pStyle w:val="a6"/>
      <w:jc w:val="center"/>
      <w:rPr>
        <w:rFonts w:ascii="Arial Unicode MS" w:eastAsia="Arial Unicode MS" w:hAnsi="Arial Unicode MS" w:cs="Arial Unicode MS"/>
        <w:b/>
        <w:bCs/>
        <w:color w:val="000080"/>
        <w:sz w:val="36"/>
        <w:szCs w:val="36"/>
        <w:rtl/>
      </w:rPr>
    </w:pPr>
    <w:r>
      <w:rPr>
        <w:rFonts w:ascii="Arial Unicode MS" w:eastAsia="Arial Unicode MS" w:hAnsi="Arial Unicode MS" w:cs="Arial Unicode MS"/>
        <w:noProof/>
        <w:color w:val="000080"/>
        <w:sz w:val="36"/>
        <w:szCs w:val="36"/>
        <w:rtl/>
      </w:rPr>
      <w:drawing>
        <wp:anchor distT="0" distB="0" distL="114300" distR="114300" simplePos="0" relativeHeight="251663360" behindDoc="1" locked="0" layoutInCell="1" allowOverlap="1" wp14:anchorId="67D9BDF5" wp14:editId="275945E9">
          <wp:simplePos x="0" y="0"/>
          <wp:positionH relativeFrom="column">
            <wp:posOffset>-781050</wp:posOffset>
          </wp:positionH>
          <wp:positionV relativeFrom="paragraph">
            <wp:posOffset>-193040</wp:posOffset>
          </wp:positionV>
          <wp:extent cx="609600" cy="762000"/>
          <wp:effectExtent l="0" t="0" r="0" b="0"/>
          <wp:wrapTight wrapText="bothSides">
            <wp:wrapPolygon edited="0">
              <wp:start x="7425" y="0"/>
              <wp:lineTo x="0" y="5940"/>
              <wp:lineTo x="0" y="9180"/>
              <wp:lineTo x="4050" y="17280"/>
              <wp:lineTo x="8100" y="21060"/>
              <wp:lineTo x="8775" y="21060"/>
              <wp:lineTo x="12150" y="21060"/>
              <wp:lineTo x="12825" y="21060"/>
              <wp:lineTo x="18225" y="17280"/>
              <wp:lineTo x="20925" y="9180"/>
              <wp:lineTo x="20925" y="5400"/>
              <wp:lineTo x="10800" y="0"/>
              <wp:lineTo x="7425" y="0"/>
            </wp:wrapPolygon>
          </wp:wrapTight>
          <wp:docPr id="3" name="תמונה 3" descr="vet_logo_n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t_logo_n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26DBB052" wp14:editId="550807DD">
          <wp:simplePos x="0" y="0"/>
          <wp:positionH relativeFrom="page">
            <wp:posOffset>6330315</wp:posOffset>
          </wp:positionH>
          <wp:positionV relativeFrom="paragraph">
            <wp:posOffset>-459740</wp:posOffset>
          </wp:positionV>
          <wp:extent cx="1093470" cy="1097280"/>
          <wp:effectExtent l="0" t="0" r="0" b="762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470" cy="109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</w:t>
    </w:r>
    <w:r w:rsidRPr="00C453E0"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>משרד החקלאות ופיתוח הכפר</w:t>
    </w:r>
    <w:r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 xml:space="preserve"> </w:t>
    </w:r>
  </w:p>
  <w:p w:rsidR="005334BE" w:rsidRPr="00C453E0" w:rsidRDefault="005334BE" w:rsidP="005334BE">
    <w:pPr>
      <w:pStyle w:val="a6"/>
      <w:jc w:val="center"/>
      <w:rPr>
        <w:rFonts w:ascii="Arial Unicode MS" w:eastAsia="Arial Unicode MS" w:hAnsi="Arial Unicode MS" w:cs="Arial Unicode MS"/>
        <w:b/>
        <w:bCs/>
        <w:color w:val="008000"/>
        <w:szCs w:val="24"/>
        <w:rtl/>
      </w:rPr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השירותים הווטרינריים ובריאות המקנה</w:t>
    </w:r>
  </w:p>
  <w:p w:rsidR="005334BE" w:rsidRDefault="005334B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D64A3"/>
    <w:multiLevelType w:val="hybridMultilevel"/>
    <w:tmpl w:val="4EE8A814"/>
    <w:lvl w:ilvl="0" w:tplc="5C28026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B36B88"/>
    <w:multiLevelType w:val="hybridMultilevel"/>
    <w:tmpl w:val="E6D4CE58"/>
    <w:lvl w:ilvl="0" w:tplc="3C002154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1B75486"/>
    <w:multiLevelType w:val="hybridMultilevel"/>
    <w:tmpl w:val="C482686C"/>
    <w:lvl w:ilvl="0" w:tplc="676C11E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2864884"/>
    <w:multiLevelType w:val="hybridMultilevel"/>
    <w:tmpl w:val="FF5AB8B0"/>
    <w:lvl w:ilvl="0" w:tplc="4142DC82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C161AE"/>
    <w:multiLevelType w:val="hybridMultilevel"/>
    <w:tmpl w:val="D918E852"/>
    <w:lvl w:ilvl="0" w:tplc="D7F205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A80977"/>
    <w:multiLevelType w:val="hybridMultilevel"/>
    <w:tmpl w:val="7736F056"/>
    <w:lvl w:ilvl="0" w:tplc="CCC2C6D2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1019EB"/>
    <w:multiLevelType w:val="hybridMultilevel"/>
    <w:tmpl w:val="551A39D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F62D2D"/>
    <w:multiLevelType w:val="hybridMultilevel"/>
    <w:tmpl w:val="793EB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7D7355"/>
    <w:multiLevelType w:val="hybridMultilevel"/>
    <w:tmpl w:val="C5AAB268"/>
    <w:lvl w:ilvl="0" w:tplc="41D03C96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  <w:sz w:val="24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E1E4288"/>
    <w:multiLevelType w:val="multilevel"/>
    <w:tmpl w:val="0409001F"/>
    <w:lvl w:ilvl="0">
      <w:start w:val="1"/>
      <w:numFmt w:val="decimal"/>
      <w:lvlText w:val="%1."/>
      <w:lvlJc w:val="left"/>
      <w:pPr>
        <w:ind w:left="49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922" w:hanging="432"/>
      </w:p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858" w:hanging="648"/>
      </w:pPr>
    </w:lvl>
    <w:lvl w:ilvl="4">
      <w:start w:val="1"/>
      <w:numFmt w:val="decimal"/>
      <w:lvlText w:val="%1.%2.%3.%4.%5."/>
      <w:lvlJc w:val="left"/>
      <w:pPr>
        <w:ind w:left="2362" w:hanging="792"/>
      </w:pPr>
    </w:lvl>
    <w:lvl w:ilvl="5">
      <w:start w:val="1"/>
      <w:numFmt w:val="decimal"/>
      <w:lvlText w:val="%1.%2.%3.%4.%5.%6."/>
      <w:lvlJc w:val="left"/>
      <w:pPr>
        <w:ind w:left="2866" w:hanging="936"/>
      </w:pPr>
    </w:lvl>
    <w:lvl w:ilvl="6">
      <w:start w:val="1"/>
      <w:numFmt w:val="decimal"/>
      <w:lvlText w:val="%1.%2.%3.%4.%5.%6.%7."/>
      <w:lvlJc w:val="left"/>
      <w:pPr>
        <w:ind w:left="3370" w:hanging="1080"/>
      </w:pPr>
    </w:lvl>
    <w:lvl w:ilvl="7">
      <w:start w:val="1"/>
      <w:numFmt w:val="decimal"/>
      <w:lvlText w:val="%1.%2.%3.%4.%5.%6.%7.%8."/>
      <w:lvlJc w:val="left"/>
      <w:pPr>
        <w:ind w:left="3874" w:hanging="1224"/>
      </w:pPr>
    </w:lvl>
    <w:lvl w:ilvl="8">
      <w:start w:val="1"/>
      <w:numFmt w:val="decimal"/>
      <w:lvlText w:val="%1.%2.%3.%4.%5.%6.%7.%8.%9."/>
      <w:lvlJc w:val="left"/>
      <w:pPr>
        <w:ind w:left="4450" w:hanging="1440"/>
      </w:pPr>
    </w:lvl>
  </w:abstractNum>
  <w:abstractNum w:abstractNumId="10" w15:restartNumberingAfterBreak="0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8C868EA"/>
    <w:multiLevelType w:val="hybridMultilevel"/>
    <w:tmpl w:val="9FF044B2"/>
    <w:lvl w:ilvl="0" w:tplc="4A1A597E">
      <w:start w:val="1"/>
      <w:numFmt w:val="bullet"/>
      <w:lvlText w:val=""/>
      <w:lvlJc w:val="left"/>
      <w:pPr>
        <w:ind w:left="1504" w:hanging="360"/>
      </w:pPr>
      <w:rPr>
        <w:rFonts w:ascii="Symbol" w:eastAsia="Times New Roman" w:hAnsi="Symbol" w:cs="Arial" w:hint="default"/>
      </w:rPr>
    </w:lvl>
    <w:lvl w:ilvl="1" w:tplc="04090003">
      <w:start w:val="1"/>
      <w:numFmt w:val="bullet"/>
      <w:lvlText w:val="o"/>
      <w:lvlJc w:val="left"/>
      <w:pPr>
        <w:ind w:left="22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4" w:hanging="360"/>
      </w:pPr>
      <w:rPr>
        <w:rFonts w:ascii="Wingdings" w:hAnsi="Wingdings" w:hint="default"/>
      </w:rPr>
    </w:lvl>
  </w:abstractNum>
  <w:abstractNum w:abstractNumId="12" w15:restartNumberingAfterBreak="0">
    <w:nsid w:val="7A672082"/>
    <w:multiLevelType w:val="hybridMultilevel"/>
    <w:tmpl w:val="A010F25C"/>
    <w:lvl w:ilvl="0" w:tplc="4CA47F5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C825B69"/>
    <w:multiLevelType w:val="hybridMultilevel"/>
    <w:tmpl w:val="3002034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2"/>
  </w:num>
  <w:num w:numId="4">
    <w:abstractNumId w:val="1"/>
  </w:num>
  <w:num w:numId="5">
    <w:abstractNumId w:val="13"/>
  </w:num>
  <w:num w:numId="6">
    <w:abstractNumId w:val="0"/>
  </w:num>
  <w:num w:numId="7">
    <w:abstractNumId w:val="3"/>
  </w:num>
  <w:num w:numId="8">
    <w:abstractNumId w:val="11"/>
  </w:num>
  <w:num w:numId="9">
    <w:abstractNumId w:val="8"/>
  </w:num>
  <w:num w:numId="10">
    <w:abstractNumId w:val="5"/>
  </w:num>
  <w:num w:numId="11">
    <w:abstractNumId w:val="2"/>
  </w:num>
  <w:num w:numId="12">
    <w:abstractNumId w:val="10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14A"/>
    <w:rsid w:val="00045AC4"/>
    <w:rsid w:val="000A4C2E"/>
    <w:rsid w:val="000B4934"/>
    <w:rsid w:val="000C392F"/>
    <w:rsid w:val="000F3E21"/>
    <w:rsid w:val="00100FAE"/>
    <w:rsid w:val="0010405D"/>
    <w:rsid w:val="001064DA"/>
    <w:rsid w:val="00107B2F"/>
    <w:rsid w:val="00110637"/>
    <w:rsid w:val="00166C5C"/>
    <w:rsid w:val="0017509B"/>
    <w:rsid w:val="001A4F97"/>
    <w:rsid w:val="00217223"/>
    <w:rsid w:val="00233D62"/>
    <w:rsid w:val="0026462E"/>
    <w:rsid w:val="00270524"/>
    <w:rsid w:val="00286CC8"/>
    <w:rsid w:val="002B7EFD"/>
    <w:rsid w:val="002E3130"/>
    <w:rsid w:val="0030265A"/>
    <w:rsid w:val="00356541"/>
    <w:rsid w:val="00392810"/>
    <w:rsid w:val="003C0CF3"/>
    <w:rsid w:val="003D2D3A"/>
    <w:rsid w:val="003E7090"/>
    <w:rsid w:val="00414E03"/>
    <w:rsid w:val="004205E7"/>
    <w:rsid w:val="004530BD"/>
    <w:rsid w:val="00455CE6"/>
    <w:rsid w:val="00484F80"/>
    <w:rsid w:val="004A55E6"/>
    <w:rsid w:val="004B72B4"/>
    <w:rsid w:val="004C2EDA"/>
    <w:rsid w:val="004D5C8D"/>
    <w:rsid w:val="005141A2"/>
    <w:rsid w:val="00525957"/>
    <w:rsid w:val="005334BE"/>
    <w:rsid w:val="0054649B"/>
    <w:rsid w:val="00547893"/>
    <w:rsid w:val="00556FBA"/>
    <w:rsid w:val="00563D96"/>
    <w:rsid w:val="005725E6"/>
    <w:rsid w:val="00576523"/>
    <w:rsid w:val="005C4EFF"/>
    <w:rsid w:val="005F2767"/>
    <w:rsid w:val="00600CC2"/>
    <w:rsid w:val="00610CBD"/>
    <w:rsid w:val="00620895"/>
    <w:rsid w:val="006249F6"/>
    <w:rsid w:val="006343A5"/>
    <w:rsid w:val="00667186"/>
    <w:rsid w:val="006747B6"/>
    <w:rsid w:val="00680AA4"/>
    <w:rsid w:val="00690B51"/>
    <w:rsid w:val="006E0C5B"/>
    <w:rsid w:val="006E2176"/>
    <w:rsid w:val="006F700E"/>
    <w:rsid w:val="00703543"/>
    <w:rsid w:val="00751AA6"/>
    <w:rsid w:val="00796879"/>
    <w:rsid w:val="007A569E"/>
    <w:rsid w:val="007C2975"/>
    <w:rsid w:val="007F33E3"/>
    <w:rsid w:val="00820B5D"/>
    <w:rsid w:val="00851CAC"/>
    <w:rsid w:val="008B0DEE"/>
    <w:rsid w:val="008B5137"/>
    <w:rsid w:val="008E1952"/>
    <w:rsid w:val="00901CFC"/>
    <w:rsid w:val="00902F3C"/>
    <w:rsid w:val="00913016"/>
    <w:rsid w:val="00915CFC"/>
    <w:rsid w:val="009375CB"/>
    <w:rsid w:val="009816F6"/>
    <w:rsid w:val="009C1977"/>
    <w:rsid w:val="009D0A6E"/>
    <w:rsid w:val="009D1443"/>
    <w:rsid w:val="009D7E14"/>
    <w:rsid w:val="009E1B71"/>
    <w:rsid w:val="009E504C"/>
    <w:rsid w:val="00A3600E"/>
    <w:rsid w:val="00A41509"/>
    <w:rsid w:val="00A424A5"/>
    <w:rsid w:val="00A62C17"/>
    <w:rsid w:val="00A87884"/>
    <w:rsid w:val="00AD12CF"/>
    <w:rsid w:val="00AD1FC0"/>
    <w:rsid w:val="00AD21D2"/>
    <w:rsid w:val="00B13373"/>
    <w:rsid w:val="00B417C8"/>
    <w:rsid w:val="00B47BD0"/>
    <w:rsid w:val="00B614BC"/>
    <w:rsid w:val="00B8019B"/>
    <w:rsid w:val="00C00EA2"/>
    <w:rsid w:val="00C3514A"/>
    <w:rsid w:val="00C37AF8"/>
    <w:rsid w:val="00C42BF7"/>
    <w:rsid w:val="00C43E08"/>
    <w:rsid w:val="00CC506E"/>
    <w:rsid w:val="00CD4E66"/>
    <w:rsid w:val="00CF534E"/>
    <w:rsid w:val="00D0295D"/>
    <w:rsid w:val="00D1333C"/>
    <w:rsid w:val="00DE6D15"/>
    <w:rsid w:val="00DF192E"/>
    <w:rsid w:val="00DF4500"/>
    <w:rsid w:val="00E123A2"/>
    <w:rsid w:val="00E313E0"/>
    <w:rsid w:val="00E468B8"/>
    <w:rsid w:val="00ED7320"/>
    <w:rsid w:val="00EF28DB"/>
    <w:rsid w:val="00F02D28"/>
    <w:rsid w:val="00F11EBE"/>
    <w:rsid w:val="00F206BB"/>
    <w:rsid w:val="00F53725"/>
    <w:rsid w:val="00F94128"/>
    <w:rsid w:val="00FA2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2532235"/>
  <w15:docId w15:val="{12137F3B-64BD-45F4-9DE3-4DB841E7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110637"/>
    <w:pPr>
      <w:keepNext/>
      <w:bidi w:val="0"/>
      <w:spacing w:before="240" w:after="60" w:line="240" w:lineRule="auto"/>
      <w:outlineLvl w:val="0"/>
    </w:pPr>
    <w:rPr>
      <w:rFonts w:ascii="Arial" w:eastAsia="Times New Roman" w:hAnsi="Arial" w:cs="Arial"/>
      <w:b/>
      <w:bCs/>
      <w:kern w:val="28"/>
      <w:sz w:val="28"/>
      <w:szCs w:val="28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514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E1952"/>
    <w:rPr>
      <w:color w:val="0000FF" w:themeColor="hyperlink"/>
      <w:u w:val="single"/>
    </w:rPr>
  </w:style>
  <w:style w:type="character" w:customStyle="1" w:styleId="10">
    <w:name w:val="כותרת 1 תו"/>
    <w:basedOn w:val="a0"/>
    <w:link w:val="1"/>
    <w:rsid w:val="00110637"/>
    <w:rPr>
      <w:rFonts w:ascii="Arial" w:eastAsia="Times New Roman" w:hAnsi="Arial" w:cs="Arial"/>
      <w:b/>
      <w:bCs/>
      <w:kern w:val="28"/>
      <w:sz w:val="28"/>
      <w:szCs w:val="28"/>
      <w:lang w:val="en-GB"/>
    </w:rPr>
  </w:style>
  <w:style w:type="paragraph" w:styleId="a4">
    <w:name w:val="Balloon Text"/>
    <w:basedOn w:val="a"/>
    <w:link w:val="a5"/>
    <w:uiPriority w:val="99"/>
    <w:semiHidden/>
    <w:unhideWhenUsed/>
    <w:rsid w:val="009D14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9D144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600CC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600CC2"/>
  </w:style>
  <w:style w:type="paragraph" w:styleId="a8">
    <w:name w:val="footer"/>
    <w:basedOn w:val="a"/>
    <w:link w:val="a9"/>
    <w:uiPriority w:val="99"/>
    <w:unhideWhenUsed/>
    <w:rsid w:val="00600CC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600CC2"/>
  </w:style>
  <w:style w:type="character" w:styleId="aa">
    <w:name w:val="annotation reference"/>
    <w:basedOn w:val="a0"/>
    <w:uiPriority w:val="99"/>
    <w:semiHidden/>
    <w:unhideWhenUsed/>
    <w:rsid w:val="00680AA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80AA4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80AA4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80AA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80AA4"/>
    <w:rPr>
      <w:b/>
      <w:bCs/>
      <w:sz w:val="20"/>
      <w:szCs w:val="20"/>
    </w:rPr>
  </w:style>
  <w:style w:type="paragraph" w:customStyle="1" w:styleId="ListParagraph1">
    <w:name w:val="List Paragraph1"/>
    <w:basedOn w:val="a"/>
    <w:rsid w:val="004205E7"/>
    <w:pPr>
      <w:ind w:left="720"/>
      <w:contextualSpacing/>
    </w:pPr>
    <w:rPr>
      <w:rFonts w:ascii="Calibri" w:eastAsia="Times New Roman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90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yalz@moag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10A9B-753B-4703-B793-38F5C0F62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5063</Characters>
  <Application>Microsoft Office Word</Application>
  <DocSecurity>4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ארז לוברני [Erez Lubrani]</dc:creator>
  <cp:keywords/>
  <dc:description/>
  <cp:lastModifiedBy>משה חליאוה [Moshe Haliva]</cp:lastModifiedBy>
  <cp:revision>2</cp:revision>
  <cp:lastPrinted>2020-02-13T06:53:00Z</cp:lastPrinted>
  <dcterms:created xsi:type="dcterms:W3CDTF">2020-06-03T11:32:00Z</dcterms:created>
  <dcterms:modified xsi:type="dcterms:W3CDTF">2020-06-03T11:32:00Z</dcterms:modified>
</cp:coreProperties>
</file>